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BB" w:rsidRDefault="00005573">
      <w:pPr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573" w:rsidRDefault="00005573">
      <w:pPr>
        <w:jc w:val="center"/>
        <w:rPr>
          <w:sz w:val="40"/>
        </w:rPr>
      </w:pPr>
    </w:p>
    <w:p w:rsidR="000358BB" w:rsidRPr="00BB7C4A" w:rsidRDefault="000358BB" w:rsidP="00BB7C4A">
      <w:pPr>
        <w:pStyle w:val="a3"/>
        <w:rPr>
          <w:sz w:val="28"/>
          <w:szCs w:val="28"/>
        </w:rPr>
      </w:pPr>
      <w:r w:rsidRPr="00BB7C4A">
        <w:rPr>
          <w:sz w:val="28"/>
          <w:szCs w:val="28"/>
        </w:rPr>
        <w:t>АДМИНИСТРАЦИЯ</w:t>
      </w:r>
    </w:p>
    <w:p w:rsidR="000358BB" w:rsidRPr="00BB7C4A" w:rsidRDefault="00B5670A" w:rsidP="00BB7C4A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0358BB" w:rsidRPr="00BB7C4A">
        <w:rPr>
          <w:sz w:val="28"/>
          <w:szCs w:val="28"/>
        </w:rPr>
        <w:t>КРАСНОПАРТИЗАНСКОГО МУНИЦИПАЛЬНОГО РАЙОНА</w:t>
      </w:r>
    </w:p>
    <w:p w:rsidR="000358BB" w:rsidRPr="00BB7C4A" w:rsidRDefault="000358BB" w:rsidP="00BB7C4A">
      <w:pPr>
        <w:jc w:val="center"/>
        <w:rPr>
          <w:b/>
          <w:sz w:val="28"/>
          <w:szCs w:val="28"/>
        </w:rPr>
      </w:pPr>
      <w:r w:rsidRPr="00BB7C4A">
        <w:rPr>
          <w:b/>
          <w:sz w:val="28"/>
          <w:szCs w:val="28"/>
        </w:rPr>
        <w:t>САРАТОВСКОЙ ОБЛАСТИ</w:t>
      </w:r>
    </w:p>
    <w:p w:rsidR="000358BB" w:rsidRPr="00BB7C4A" w:rsidRDefault="000358BB" w:rsidP="00BB7C4A">
      <w:pPr>
        <w:jc w:val="center"/>
        <w:rPr>
          <w:b/>
          <w:sz w:val="28"/>
          <w:szCs w:val="28"/>
        </w:rPr>
      </w:pPr>
    </w:p>
    <w:p w:rsidR="00005573" w:rsidRPr="00903E2F" w:rsidRDefault="00005573">
      <w:pPr>
        <w:jc w:val="center"/>
        <w:rPr>
          <w:b/>
          <w:sz w:val="28"/>
        </w:rPr>
      </w:pPr>
    </w:p>
    <w:p w:rsidR="000358BB" w:rsidRDefault="000358BB">
      <w:pPr>
        <w:jc w:val="center"/>
        <w:rPr>
          <w:b/>
          <w:sz w:val="28"/>
        </w:rPr>
      </w:pPr>
      <w:r>
        <w:rPr>
          <w:b/>
          <w:sz w:val="28"/>
        </w:rPr>
        <w:t>П О С Т А Н О В Л Е Н И Е</w:t>
      </w:r>
    </w:p>
    <w:p w:rsidR="00903E2F" w:rsidRDefault="00903E2F">
      <w:pPr>
        <w:rPr>
          <w:b/>
          <w:sz w:val="28"/>
        </w:rPr>
      </w:pPr>
    </w:p>
    <w:p w:rsidR="000358BB" w:rsidRPr="00BB7C4A" w:rsidRDefault="000358BB">
      <w:pPr>
        <w:pStyle w:val="3"/>
        <w:rPr>
          <w:b/>
          <w:bCs/>
          <w:lang w:val="ru-RU"/>
        </w:rPr>
      </w:pPr>
      <w:r w:rsidRPr="00BB7C4A">
        <w:rPr>
          <w:b/>
          <w:bCs/>
          <w:lang w:val="ru-RU"/>
        </w:rPr>
        <w:t xml:space="preserve">От </w:t>
      </w:r>
      <w:r w:rsidR="00BB7C4A" w:rsidRPr="00BB7C4A">
        <w:rPr>
          <w:b/>
          <w:bCs/>
          <w:lang w:val="ru-RU"/>
        </w:rPr>
        <w:t xml:space="preserve"> 2</w:t>
      </w:r>
      <w:r w:rsidR="00411C61">
        <w:rPr>
          <w:b/>
          <w:bCs/>
          <w:lang w:val="ru-RU"/>
        </w:rPr>
        <w:t>9</w:t>
      </w:r>
      <w:r w:rsidR="00BB7C4A" w:rsidRPr="00BB7C4A">
        <w:rPr>
          <w:b/>
          <w:bCs/>
          <w:lang w:val="ru-RU"/>
        </w:rPr>
        <w:t xml:space="preserve"> </w:t>
      </w:r>
      <w:r w:rsidR="00411C61">
        <w:rPr>
          <w:b/>
          <w:bCs/>
          <w:lang w:val="ru-RU"/>
        </w:rPr>
        <w:t xml:space="preserve">июня </w:t>
      </w:r>
      <w:r w:rsidR="00BB7C4A" w:rsidRPr="00BB7C4A">
        <w:rPr>
          <w:b/>
          <w:bCs/>
          <w:lang w:val="ru-RU"/>
        </w:rPr>
        <w:t xml:space="preserve"> 2016</w:t>
      </w:r>
      <w:r w:rsidRPr="00BB7C4A">
        <w:rPr>
          <w:b/>
          <w:bCs/>
          <w:lang w:val="ru-RU"/>
        </w:rPr>
        <w:t xml:space="preserve">  года           </w:t>
      </w:r>
      <w:r w:rsidR="00411C61">
        <w:rPr>
          <w:b/>
          <w:bCs/>
          <w:lang w:val="ru-RU"/>
        </w:rPr>
        <w:tab/>
      </w:r>
      <w:r w:rsidR="00411C61">
        <w:rPr>
          <w:b/>
          <w:bCs/>
          <w:lang w:val="ru-RU"/>
        </w:rPr>
        <w:tab/>
      </w:r>
      <w:r w:rsidR="00411C61">
        <w:rPr>
          <w:b/>
          <w:bCs/>
          <w:lang w:val="ru-RU"/>
        </w:rPr>
        <w:tab/>
      </w:r>
      <w:r w:rsidR="00411C61">
        <w:rPr>
          <w:b/>
          <w:bCs/>
          <w:lang w:val="ru-RU"/>
        </w:rPr>
        <w:tab/>
        <w:t xml:space="preserve">                </w:t>
      </w:r>
      <w:r w:rsidR="00BB7C4A" w:rsidRPr="00BB7C4A">
        <w:rPr>
          <w:b/>
          <w:bCs/>
          <w:lang w:val="ru-RU"/>
        </w:rPr>
        <w:t xml:space="preserve">              </w:t>
      </w:r>
      <w:r w:rsidR="00411C61">
        <w:rPr>
          <w:b/>
          <w:bCs/>
          <w:lang w:val="ru-RU"/>
        </w:rPr>
        <w:t xml:space="preserve">   </w:t>
      </w:r>
      <w:r w:rsidRPr="00BB7C4A">
        <w:rPr>
          <w:b/>
          <w:bCs/>
          <w:lang w:val="ru-RU"/>
        </w:rPr>
        <w:t xml:space="preserve">№ </w:t>
      </w:r>
      <w:r w:rsidR="00411C61">
        <w:rPr>
          <w:b/>
          <w:bCs/>
          <w:lang w:val="ru-RU"/>
        </w:rPr>
        <w:t>71</w:t>
      </w:r>
    </w:p>
    <w:p w:rsidR="00005573" w:rsidRDefault="00005573">
      <w:pPr>
        <w:jc w:val="center"/>
        <w:rPr>
          <w:b/>
          <w:sz w:val="28"/>
          <w:szCs w:val="28"/>
        </w:rPr>
      </w:pPr>
    </w:p>
    <w:p w:rsidR="000358BB" w:rsidRDefault="000358BB">
      <w:pPr>
        <w:jc w:val="center"/>
        <w:rPr>
          <w:b/>
          <w:sz w:val="24"/>
          <w:szCs w:val="24"/>
        </w:rPr>
      </w:pPr>
      <w:r w:rsidRPr="00BB7C4A">
        <w:rPr>
          <w:b/>
          <w:sz w:val="24"/>
          <w:szCs w:val="24"/>
        </w:rPr>
        <w:t>р.п.Горный</w:t>
      </w:r>
    </w:p>
    <w:p w:rsidR="00BB7C4A" w:rsidRPr="00BB7C4A" w:rsidRDefault="00BB7C4A">
      <w:pPr>
        <w:jc w:val="center"/>
        <w:rPr>
          <w:b/>
          <w:sz w:val="24"/>
          <w:szCs w:val="24"/>
          <w:u w:val="single"/>
        </w:rPr>
      </w:pPr>
    </w:p>
    <w:tbl>
      <w:tblPr>
        <w:tblW w:w="14641" w:type="dxa"/>
        <w:tblLook w:val="00A0"/>
      </w:tblPr>
      <w:tblGrid>
        <w:gridCol w:w="5920"/>
        <w:gridCol w:w="4220"/>
        <w:gridCol w:w="4501"/>
      </w:tblGrid>
      <w:tr w:rsidR="00BB7C4A" w:rsidTr="00BB7C4A">
        <w:tc>
          <w:tcPr>
            <w:tcW w:w="5920" w:type="dxa"/>
            <w:hideMark/>
          </w:tcPr>
          <w:p w:rsidR="00BB7C4A" w:rsidRPr="00411C61" w:rsidRDefault="00411C61" w:rsidP="00411C61">
            <w:pPr>
              <w:pStyle w:val="3"/>
              <w:tabs>
                <w:tab w:val="num" w:pos="2160"/>
              </w:tabs>
              <w:rPr>
                <w:b/>
                <w:szCs w:val="28"/>
                <w:lang w:val="ru-RU"/>
              </w:rPr>
            </w:pPr>
            <w:r w:rsidRPr="00411C61">
              <w:rPr>
                <w:b/>
                <w:szCs w:val="28"/>
                <w:lang w:val="ru-RU"/>
              </w:rPr>
              <w:t xml:space="preserve">Об утверждении  нормативных затрат на  обеспечение функций администрации  Краснопартизанского муниципального района </w:t>
            </w:r>
          </w:p>
        </w:tc>
        <w:tc>
          <w:tcPr>
            <w:tcW w:w="4220" w:type="dxa"/>
            <w:hideMark/>
          </w:tcPr>
          <w:p w:rsidR="00BB7C4A" w:rsidRDefault="00BB7C4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01" w:type="dxa"/>
          </w:tcPr>
          <w:p w:rsidR="00BB7C4A" w:rsidRDefault="00BB7C4A">
            <w:pPr>
              <w:widowControl w:val="0"/>
              <w:autoSpaceDE w:val="0"/>
              <w:autoSpaceDN w:val="0"/>
              <w:adjustRightInd w:val="0"/>
              <w:spacing w:line="276" w:lineRule="auto"/>
              <w:ind w:hanging="75"/>
              <w:jc w:val="both"/>
              <w:rPr>
                <w:sz w:val="28"/>
                <w:szCs w:val="28"/>
              </w:rPr>
            </w:pPr>
          </w:p>
        </w:tc>
      </w:tr>
    </w:tbl>
    <w:p w:rsidR="00411C61" w:rsidRPr="00411C61" w:rsidRDefault="00411C61" w:rsidP="00411C61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"/>
      <w:r>
        <w:t xml:space="preserve">          </w:t>
      </w:r>
      <w:r w:rsidRPr="00411C61">
        <w:rPr>
          <w:rFonts w:ascii="Times New Roman" w:hAnsi="Times New Roman" w:cs="Times New Roman"/>
          <w:b w:val="0"/>
          <w:color w:val="auto"/>
        </w:rPr>
        <w:t>В соответствии со статьей 19 Федерального  закона  от 05.04.2013 года                    № 44–ФЗ «О  контрактной системе в сфере закупок товаров, работ, услуг для обеспечения государственных и муниципальных нужд», Постановлением Правительства     Российской     Федерации от  13 октября 2014 года №1047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постановлениями администрации от 14.12.2015 года № 326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от 29.12.2015 года №172 «О порядке определения нормативных затрат на обеспечение  функций  муниципальных органов, в том числе подведомственных им казенных учреждений», администрация  Краснопартизанского муниципального района  Постановляет:</w:t>
      </w:r>
    </w:p>
    <w:p w:rsidR="00411C61" w:rsidRPr="00411C61" w:rsidRDefault="00411C61" w:rsidP="00411C61">
      <w:pPr>
        <w:spacing w:line="276" w:lineRule="auto"/>
        <w:ind w:right="-2"/>
        <w:rPr>
          <w:sz w:val="28"/>
          <w:szCs w:val="28"/>
          <w:lang w:eastAsia="ar-SA"/>
        </w:rPr>
      </w:pPr>
      <w:r w:rsidRPr="00411C61">
        <w:rPr>
          <w:sz w:val="28"/>
          <w:szCs w:val="28"/>
        </w:rPr>
        <w:tab/>
      </w:r>
      <w:r w:rsidRPr="00411C61">
        <w:rPr>
          <w:sz w:val="28"/>
          <w:szCs w:val="28"/>
          <w:lang w:eastAsia="ar-SA"/>
        </w:rPr>
        <w:t>1. </w:t>
      </w:r>
      <w:bookmarkEnd w:id="0"/>
      <w:r w:rsidRPr="00411C61">
        <w:rPr>
          <w:sz w:val="28"/>
          <w:szCs w:val="28"/>
          <w:lang w:eastAsia="ar-SA"/>
        </w:rPr>
        <w:t>Утвердить нормативные затраты  на обеспечение функций  администрации Краснопартизанского муниципального района  согласно приложению 1.</w:t>
      </w:r>
    </w:p>
    <w:p w:rsidR="00411C61" w:rsidRPr="00411C61" w:rsidRDefault="00411C61" w:rsidP="00411C61">
      <w:pPr>
        <w:spacing w:line="276" w:lineRule="auto"/>
        <w:ind w:right="-2" w:firstLine="709"/>
        <w:rPr>
          <w:sz w:val="28"/>
          <w:szCs w:val="28"/>
          <w:lang w:eastAsia="ar-SA"/>
        </w:rPr>
      </w:pPr>
      <w:r w:rsidRPr="00411C61">
        <w:rPr>
          <w:sz w:val="28"/>
          <w:szCs w:val="28"/>
          <w:lang w:eastAsia="ar-SA"/>
        </w:rPr>
        <w:t>2. Утвердить нормативы, применяемые при расчете нормативных затрат на обеспечение функций  администрации Краснопартизанского муниципального района согласно приложению 2.</w:t>
      </w:r>
    </w:p>
    <w:p w:rsidR="00411C61" w:rsidRPr="00411C61" w:rsidRDefault="00411C61" w:rsidP="00411C61">
      <w:pPr>
        <w:spacing w:line="276" w:lineRule="auto"/>
        <w:ind w:firstLine="709"/>
        <w:rPr>
          <w:sz w:val="28"/>
          <w:szCs w:val="28"/>
          <w:lang w:eastAsia="ar-SA"/>
        </w:rPr>
      </w:pPr>
      <w:r w:rsidRPr="00411C61">
        <w:rPr>
          <w:sz w:val="28"/>
          <w:szCs w:val="28"/>
          <w:lang w:eastAsia="ar-SA"/>
        </w:rPr>
        <w:t>3. Контроль за исполнением настоящего постановления  возложить на первого заместителя главы администрации района Рогачёва В.А.</w:t>
      </w:r>
    </w:p>
    <w:p w:rsidR="00411C61" w:rsidRDefault="00411C61" w:rsidP="00411C61">
      <w:pPr>
        <w:spacing w:line="0" w:lineRule="atLeast"/>
        <w:ind w:right="-2"/>
        <w:rPr>
          <w:sz w:val="28"/>
          <w:szCs w:val="28"/>
          <w:lang w:eastAsia="ar-SA"/>
        </w:rPr>
      </w:pPr>
    </w:p>
    <w:p w:rsidR="00411C61" w:rsidRPr="00411C61" w:rsidRDefault="00411C61" w:rsidP="00411C61">
      <w:pPr>
        <w:spacing w:line="0" w:lineRule="atLeast"/>
        <w:ind w:right="-2"/>
        <w:rPr>
          <w:sz w:val="28"/>
          <w:szCs w:val="28"/>
        </w:rPr>
      </w:pPr>
      <w:r w:rsidRPr="00411C61">
        <w:rPr>
          <w:rFonts w:eastAsia="Arial Unicode MS"/>
          <w:sz w:val="28"/>
          <w:szCs w:val="28"/>
        </w:rPr>
        <w:t xml:space="preserve">Глава </w:t>
      </w:r>
      <w:r>
        <w:rPr>
          <w:rFonts w:eastAsia="Arial Unicode MS"/>
          <w:sz w:val="28"/>
          <w:szCs w:val="28"/>
        </w:rPr>
        <w:t xml:space="preserve">администрации </w:t>
      </w:r>
    </w:p>
    <w:p w:rsidR="00411C61" w:rsidRPr="00411C61" w:rsidRDefault="00411C61" w:rsidP="00411C61">
      <w:pPr>
        <w:pStyle w:val="21"/>
        <w:tabs>
          <w:tab w:val="clear" w:pos="5103"/>
        </w:tabs>
        <w:ind w:left="0" w:firstLine="0"/>
        <w:rPr>
          <w:rFonts w:eastAsia="Arial Unicode MS"/>
          <w:b w:val="0"/>
          <w:sz w:val="28"/>
          <w:szCs w:val="28"/>
        </w:rPr>
      </w:pPr>
      <w:r>
        <w:rPr>
          <w:rFonts w:eastAsia="Arial Unicode MS"/>
          <w:b w:val="0"/>
          <w:sz w:val="28"/>
          <w:szCs w:val="28"/>
        </w:rPr>
        <w:t>Краснопартизанского района</w:t>
      </w:r>
      <w:r w:rsidRPr="00411C61">
        <w:rPr>
          <w:rFonts w:eastAsia="Arial Unicode MS"/>
          <w:b w:val="0"/>
          <w:sz w:val="28"/>
          <w:szCs w:val="28"/>
        </w:rPr>
        <w:t xml:space="preserve">                                                    Ю.Л.</w:t>
      </w:r>
      <w:r>
        <w:rPr>
          <w:rFonts w:eastAsia="Arial Unicode MS"/>
          <w:b w:val="0"/>
          <w:sz w:val="28"/>
          <w:szCs w:val="28"/>
        </w:rPr>
        <w:t xml:space="preserve"> </w:t>
      </w:r>
      <w:r w:rsidRPr="00411C61">
        <w:rPr>
          <w:rFonts w:eastAsia="Arial Unicode MS"/>
          <w:b w:val="0"/>
          <w:sz w:val="28"/>
          <w:szCs w:val="28"/>
        </w:rPr>
        <w:t>Бодров</w:t>
      </w:r>
    </w:p>
    <w:p w:rsidR="00411C61" w:rsidRDefault="00411C61" w:rsidP="00411C61">
      <w:pPr>
        <w:rPr>
          <w:sz w:val="24"/>
          <w:szCs w:val="24"/>
        </w:rPr>
      </w:pPr>
    </w:p>
    <w:p w:rsidR="00411C61" w:rsidRDefault="00411C61" w:rsidP="00411C61">
      <w:pPr>
        <w:ind w:left="4502"/>
        <w:rPr>
          <w:sz w:val="24"/>
          <w:szCs w:val="24"/>
        </w:rPr>
      </w:pPr>
    </w:p>
    <w:p w:rsidR="00411C61" w:rsidRDefault="00411C61" w:rsidP="00411C61">
      <w:pPr>
        <w:ind w:left="4502"/>
        <w:rPr>
          <w:sz w:val="24"/>
          <w:szCs w:val="24"/>
        </w:rPr>
      </w:pPr>
      <w:r>
        <w:rPr>
          <w:sz w:val="24"/>
          <w:szCs w:val="24"/>
        </w:rPr>
        <w:t xml:space="preserve">             Приложение №1 к постановлению               </w:t>
      </w:r>
    </w:p>
    <w:p w:rsidR="00411C61" w:rsidRDefault="00411C61" w:rsidP="00411C61">
      <w:pPr>
        <w:ind w:left="4502"/>
        <w:rPr>
          <w:sz w:val="24"/>
          <w:szCs w:val="24"/>
        </w:rPr>
      </w:pPr>
      <w:r>
        <w:rPr>
          <w:sz w:val="24"/>
          <w:szCs w:val="24"/>
        </w:rPr>
        <w:t xml:space="preserve">             администрации Краснопартизанского          </w:t>
      </w:r>
    </w:p>
    <w:p w:rsidR="00411C61" w:rsidRDefault="00411C61" w:rsidP="00411C61">
      <w:pPr>
        <w:ind w:left="4502"/>
        <w:rPr>
          <w:sz w:val="24"/>
          <w:szCs w:val="24"/>
        </w:rPr>
      </w:pPr>
      <w:r>
        <w:rPr>
          <w:sz w:val="24"/>
          <w:szCs w:val="24"/>
        </w:rPr>
        <w:t xml:space="preserve">             района  №71 от 29.06.2016</w:t>
      </w:r>
    </w:p>
    <w:p w:rsidR="00411C61" w:rsidRDefault="00411C61" w:rsidP="00411C61">
      <w:pPr>
        <w:pStyle w:val="ConsPlusTitle"/>
        <w:widowControl/>
        <w:ind w:left="1100"/>
        <w:jc w:val="center"/>
        <w:rPr>
          <w:rFonts w:ascii="Times New Roman" w:hAnsi="Times New Roman" w:cs="Times New Roman"/>
          <w:sz w:val="24"/>
          <w:szCs w:val="24"/>
        </w:rPr>
      </w:pPr>
    </w:p>
    <w:p w:rsidR="00411C61" w:rsidRPr="0076414B" w:rsidRDefault="00411C61" w:rsidP="00411C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414B">
        <w:rPr>
          <w:rFonts w:ascii="Times New Roman" w:hAnsi="Times New Roman" w:cs="Times New Roman"/>
          <w:b w:val="0"/>
          <w:sz w:val="28"/>
          <w:szCs w:val="28"/>
        </w:rPr>
        <w:t>Нормативные затраты</w:t>
      </w:r>
    </w:p>
    <w:p w:rsidR="00411C61" w:rsidRPr="0076414B" w:rsidRDefault="00411C61" w:rsidP="00411C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414B">
        <w:rPr>
          <w:rFonts w:ascii="Times New Roman" w:hAnsi="Times New Roman" w:cs="Times New Roman"/>
          <w:b w:val="0"/>
          <w:sz w:val="28"/>
          <w:szCs w:val="28"/>
        </w:rPr>
        <w:t xml:space="preserve">на обеспечение функций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Краснопартизанского муниципального района Саратовской области</w:t>
      </w:r>
    </w:p>
    <w:p w:rsidR="00411C61" w:rsidRPr="00411C61" w:rsidRDefault="00411C61" w:rsidP="00411C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1C61" w:rsidRPr="00411C61" w:rsidRDefault="00411C61" w:rsidP="00411C61">
      <w:pPr>
        <w:ind w:firstLine="539"/>
        <w:jc w:val="both"/>
        <w:rPr>
          <w:sz w:val="28"/>
          <w:szCs w:val="28"/>
        </w:rPr>
      </w:pPr>
      <w:r w:rsidRPr="0076414B">
        <w:rPr>
          <w:b/>
        </w:rPr>
        <w:tab/>
      </w:r>
      <w:r w:rsidRPr="00411C61">
        <w:rPr>
          <w:sz w:val="28"/>
          <w:szCs w:val="28"/>
        </w:rPr>
        <w:t>1.</w:t>
      </w:r>
      <w:r w:rsidRPr="00411C61">
        <w:rPr>
          <w:b/>
          <w:sz w:val="28"/>
          <w:szCs w:val="28"/>
        </w:rPr>
        <w:t xml:space="preserve">  </w:t>
      </w:r>
      <w:r w:rsidRPr="00411C61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администрации Краснопартизанского муниципального района  (далее - администрации) и   в части закупок товаров, работ и услуг, порядок расчета которых определен Правилами определения нормативных затрат на обеспечение функций органов местного самоуправления Краснопартизанского муниципального района,  утвержденным </w:t>
      </w:r>
      <w:hyperlink r:id="rId8" w:history="1">
        <w:r w:rsidRPr="00411C61">
          <w:rPr>
            <w:rStyle w:val="ad"/>
            <w:rFonts w:cs="Arial"/>
            <w:sz w:val="28"/>
            <w:szCs w:val="28"/>
          </w:rPr>
          <w:t>постановлением</w:t>
        </w:r>
      </w:hyperlink>
      <w:r w:rsidRPr="00411C61">
        <w:rPr>
          <w:sz w:val="28"/>
          <w:szCs w:val="28"/>
        </w:rPr>
        <w:t xml:space="preserve"> районной администрации от 29.12.2015 г. №172 «О порядке определения нормативных затрат на обеспечение  функций муниципальных органов, в том числе подведомственных им казенных учреждений» (далее - Правила), а также устанавливает порядок определения нормативных затрат на обеспечение функций  администрации Краснопартизанского муниципального района , для которых Правилами не определен порядок расчета.</w:t>
      </w:r>
    </w:p>
    <w:p w:rsidR="00411C61" w:rsidRPr="00411C61" w:rsidRDefault="00411C61" w:rsidP="00411C61">
      <w:pPr>
        <w:ind w:firstLine="539"/>
        <w:jc w:val="both"/>
        <w:rPr>
          <w:sz w:val="28"/>
          <w:szCs w:val="28"/>
        </w:rPr>
      </w:pPr>
      <w:r w:rsidRPr="00411C61">
        <w:rPr>
          <w:sz w:val="28"/>
          <w:szCs w:val="28"/>
        </w:rPr>
        <w:t>Нормативные затраты на обеспечение функций администрации применяются при формировании обоснования бюджетных ассигнований муниципального бюджета на закупки товаров, работ, услуг при формировании проекта муниципального бюджета для обоснования объекта и (или) объектов закупки, включенных в план закупок.</w:t>
      </w:r>
    </w:p>
    <w:p w:rsidR="00411C61" w:rsidRPr="00411C61" w:rsidRDefault="00411C61" w:rsidP="00411C61">
      <w:pPr>
        <w:ind w:firstLine="539"/>
        <w:jc w:val="both"/>
        <w:rPr>
          <w:sz w:val="28"/>
          <w:szCs w:val="28"/>
        </w:rPr>
      </w:pPr>
      <w:r w:rsidRPr="00411C61">
        <w:rPr>
          <w:sz w:val="28"/>
          <w:szCs w:val="28"/>
        </w:rPr>
        <w:t>Общий объем затрат, связанный с закупкой товаров, работ и услуг, рассчитанный на основе нормативных затрат, не может превышать объема лимитов бюджетных обязательств, доведенных до администрации  как получателей средств муниципального бюджета на закупку товаров, работ и услуг в рамках исполнения муниципального бюджета.</w:t>
      </w:r>
    </w:p>
    <w:p w:rsidR="00411C61" w:rsidRPr="00411C61" w:rsidRDefault="00411C61" w:rsidP="00411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C61"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411C61" w:rsidRPr="00411C61" w:rsidRDefault="00411C61" w:rsidP="00411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1"/>
      <w:r w:rsidRPr="00411C61">
        <w:rPr>
          <w:sz w:val="28"/>
          <w:szCs w:val="28"/>
        </w:rPr>
        <w:t>Ч</w:t>
      </w:r>
      <w:r w:rsidRPr="00411C61">
        <w:rPr>
          <w:sz w:val="28"/>
          <w:szCs w:val="28"/>
          <w:vertAlign w:val="subscript"/>
        </w:rPr>
        <w:t>оп</w:t>
      </w:r>
      <w:r w:rsidRPr="00411C61">
        <w:rPr>
          <w:sz w:val="28"/>
          <w:szCs w:val="28"/>
        </w:rPr>
        <w:t xml:space="preserve"> =Ч</w:t>
      </w:r>
      <w:r w:rsidRPr="00411C61">
        <w:rPr>
          <w:sz w:val="28"/>
          <w:szCs w:val="28"/>
          <w:vertAlign w:val="subscript"/>
        </w:rPr>
        <w:t>с</w:t>
      </w:r>
      <w:r w:rsidRPr="00411C61">
        <w:rPr>
          <w:sz w:val="28"/>
          <w:szCs w:val="28"/>
        </w:rPr>
        <w:t xml:space="preserve"> х1,1</w:t>
      </w:r>
    </w:p>
    <w:bookmarkEnd w:id="1"/>
    <w:p w:rsidR="00411C61" w:rsidRPr="00411C61" w:rsidRDefault="00411C61" w:rsidP="00411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C61">
        <w:rPr>
          <w:sz w:val="28"/>
          <w:szCs w:val="28"/>
        </w:rPr>
        <w:t>где:</w:t>
      </w:r>
    </w:p>
    <w:p w:rsidR="00411C61" w:rsidRPr="00411C61" w:rsidRDefault="00411C61" w:rsidP="00411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C61">
        <w:rPr>
          <w:noProof/>
          <w:sz w:val="28"/>
          <w:szCs w:val="28"/>
        </w:rPr>
        <w:t xml:space="preserve">Ч </w:t>
      </w:r>
      <w:r w:rsidRPr="00411C61">
        <w:rPr>
          <w:noProof/>
          <w:sz w:val="28"/>
          <w:szCs w:val="28"/>
          <w:vertAlign w:val="subscript"/>
        </w:rPr>
        <w:t>с</w:t>
      </w:r>
      <w:r w:rsidRPr="00411C61">
        <w:rPr>
          <w:sz w:val="28"/>
          <w:szCs w:val="28"/>
        </w:rPr>
        <w:t xml:space="preserve"> - фактическая численность служащих;</w:t>
      </w:r>
    </w:p>
    <w:p w:rsidR="00411C61" w:rsidRPr="00411C61" w:rsidRDefault="00411C61" w:rsidP="00411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C61">
        <w:rPr>
          <w:sz w:val="28"/>
          <w:szCs w:val="28"/>
        </w:rPr>
        <w:t>1,1 - коэффициент, который может быть использован на случай замещения вакантных должностей</w:t>
      </w:r>
    </w:p>
    <w:p w:rsidR="00411C61" w:rsidRPr="0076414B" w:rsidRDefault="00411C61" w:rsidP="00411C61">
      <w:pPr>
        <w:pStyle w:val="ConsPlusNormal"/>
        <w:ind w:firstLine="540"/>
        <w:jc w:val="right"/>
        <w:outlineLvl w:val="1"/>
        <w:rPr>
          <w:sz w:val="28"/>
          <w:szCs w:val="28"/>
        </w:rPr>
      </w:pPr>
    </w:p>
    <w:p w:rsidR="00411C61" w:rsidRPr="0076414B" w:rsidRDefault="00411C61" w:rsidP="00411C61">
      <w:pPr>
        <w:pStyle w:val="ConsPlusNormal"/>
        <w:jc w:val="right"/>
        <w:outlineLvl w:val="1"/>
        <w:rPr>
          <w:sz w:val="28"/>
          <w:szCs w:val="28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</w:p>
    <w:p w:rsidR="00411C61" w:rsidRDefault="00411C61" w:rsidP="00F968EF">
      <w:pPr>
        <w:rPr>
          <w:sz w:val="24"/>
          <w:szCs w:val="24"/>
        </w:rPr>
      </w:pPr>
    </w:p>
    <w:p w:rsidR="00411C61" w:rsidRDefault="00411C61" w:rsidP="00411C61">
      <w:pPr>
        <w:ind w:left="5398"/>
        <w:rPr>
          <w:sz w:val="24"/>
          <w:szCs w:val="24"/>
        </w:rPr>
      </w:pPr>
      <w:r>
        <w:rPr>
          <w:sz w:val="24"/>
          <w:szCs w:val="24"/>
        </w:rPr>
        <w:t xml:space="preserve">Приложение №2 к постановлению администрации Краснопартизанского </w:t>
      </w:r>
    </w:p>
    <w:p w:rsidR="00411C61" w:rsidRDefault="00411C61" w:rsidP="00411C61">
      <w:pPr>
        <w:tabs>
          <w:tab w:val="left" w:pos="5445"/>
        </w:tabs>
        <w:ind w:left="4962"/>
        <w:rPr>
          <w:sz w:val="24"/>
          <w:szCs w:val="24"/>
        </w:rPr>
      </w:pPr>
      <w:r>
        <w:rPr>
          <w:sz w:val="24"/>
          <w:szCs w:val="24"/>
        </w:rPr>
        <w:t xml:space="preserve">       района №71 от 29.06.2016</w:t>
      </w:r>
    </w:p>
    <w:p w:rsidR="00411C61" w:rsidRDefault="00411C61" w:rsidP="00411C61">
      <w:pPr>
        <w:shd w:val="clear" w:color="auto" w:fill="FFFFFF"/>
        <w:outlineLvl w:val="1"/>
        <w:rPr>
          <w:sz w:val="24"/>
          <w:szCs w:val="24"/>
        </w:rPr>
      </w:pPr>
    </w:p>
    <w:p w:rsidR="00411C61" w:rsidRPr="00EB75B7" w:rsidRDefault="00411C61" w:rsidP="00411C61">
      <w:pPr>
        <w:pStyle w:val="ConsPlusNormal"/>
        <w:ind w:left="-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923"/>
      <w:bookmarkEnd w:id="2"/>
      <w:r w:rsidRPr="00EB75B7">
        <w:rPr>
          <w:rFonts w:ascii="Times New Roman" w:hAnsi="Times New Roman" w:cs="Times New Roman"/>
          <w:b/>
          <w:sz w:val="28"/>
          <w:szCs w:val="28"/>
        </w:rPr>
        <w:t xml:space="preserve">Нормативы, применяемые при расчете нормативных затрат на обеспечение функций 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Краснопартизанского</w:t>
      </w:r>
      <w:r w:rsidRPr="00EB75B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411C61" w:rsidRDefault="00411C61" w:rsidP="00411C61">
      <w:pPr>
        <w:pStyle w:val="ConsPlusNormal"/>
        <w:ind w:left="-360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left="-360"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pStyle w:val="ConsPlusNormal"/>
        <w:ind w:left="-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применяемые 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абонентских номеров пользовательского (оконечного) оборудования подключенного к сети подвижной связи</w:t>
      </w:r>
    </w:p>
    <w:p w:rsidR="00411C61" w:rsidRDefault="00411C61" w:rsidP="00411C61">
      <w:pPr>
        <w:pStyle w:val="ConsPlusNormal"/>
        <w:jc w:val="both"/>
        <w:rPr>
          <w:sz w:val="24"/>
          <w:szCs w:val="24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5202"/>
      </w:tblGrid>
      <w:tr w:rsidR="00411C61" w:rsidTr="00A800AD">
        <w:trPr>
          <w:trHeight w:val="757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Должности 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абонентских номеров пользовательского (оконченного) оборудования, подключенного к сети подвижной связи</w:t>
            </w:r>
          </w:p>
        </w:tc>
      </w:tr>
      <w:tr w:rsidR="00411C61" w:rsidTr="00A800AD">
        <w:trPr>
          <w:trHeight w:val="687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</w:tr>
      <w:tr w:rsidR="00411C61" w:rsidTr="00A800AD">
        <w:trPr>
          <w:trHeight w:val="509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</w:tr>
      <w:tr w:rsidR="00411C61" w:rsidTr="00A800AD">
        <w:trPr>
          <w:trHeight w:val="509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</w:tr>
      <w:tr w:rsidR="00411C61" w:rsidTr="00A800AD">
        <w:trPr>
          <w:trHeight w:val="509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</w:tr>
    </w:tbl>
    <w:p w:rsidR="00411C61" w:rsidRDefault="00411C61" w:rsidP="00411C61">
      <w:pPr>
        <w:widowControl w:val="0"/>
        <w:autoSpaceDE w:val="0"/>
        <w:autoSpaceDN w:val="0"/>
        <w:adjustRightInd w:val="0"/>
        <w:ind w:left="40" w:right="33"/>
      </w:pPr>
    </w:p>
    <w:p w:rsidR="00411C61" w:rsidRDefault="00411C61" w:rsidP="00411C61">
      <w:pPr>
        <w:pStyle w:val="ConsPlusNormal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Pr="009E6279" w:rsidRDefault="00411C61" w:rsidP="00411C61">
      <w:pPr>
        <w:pStyle w:val="ConsPlusNormal"/>
        <w:jc w:val="center"/>
        <w:rPr>
          <w:rFonts w:ascii="Times New Roman" w:hAnsi="Times New Roman"/>
          <w:bCs/>
          <w:sz w:val="24"/>
          <w:szCs w:val="24"/>
        </w:rPr>
      </w:pPr>
      <w:r w:rsidRPr="009E6279">
        <w:rPr>
          <w:rFonts w:ascii="Times New Roman" w:hAnsi="Times New Roman"/>
          <w:bCs/>
          <w:sz w:val="24"/>
          <w:szCs w:val="24"/>
        </w:rPr>
        <w:t>НОРМАТИВЫ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411C61" w:rsidRDefault="00411C61" w:rsidP="00411C6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применяемые при расчете нормативных затрат на приобретение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услуг подвижной  связи</w:t>
      </w:r>
    </w:p>
    <w:p w:rsidR="00411C61" w:rsidRDefault="00411C61" w:rsidP="00411C61">
      <w:pPr>
        <w:widowControl w:val="0"/>
        <w:autoSpaceDE w:val="0"/>
        <w:autoSpaceDN w:val="0"/>
        <w:adjustRightInd w:val="0"/>
        <w:ind w:left="40" w:right="33"/>
        <w:jc w:val="right"/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9"/>
        <w:gridCol w:w="4191"/>
      </w:tblGrid>
      <w:tr w:rsidR="00411C61" w:rsidTr="00A800AD">
        <w:trPr>
          <w:trHeight w:val="299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Должности 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услуги связи в месяц, (руб.)</w:t>
            </w:r>
          </w:p>
        </w:tc>
      </w:tr>
      <w:tr w:rsidR="00411C61" w:rsidTr="00A800AD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4000,00  включительно ,в расчете на одного пользователя</w:t>
            </w:r>
          </w:p>
        </w:tc>
      </w:tr>
      <w:tr w:rsidR="00411C61" w:rsidTr="00A800AD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4000,00 включительно ,в расчете на одного пользователя</w:t>
            </w:r>
          </w:p>
        </w:tc>
      </w:tr>
      <w:tr w:rsidR="00411C61" w:rsidTr="00A800AD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4000,00 включительно ,в расчете на одного пользователя</w:t>
            </w:r>
          </w:p>
        </w:tc>
      </w:tr>
      <w:tr w:rsidR="00411C61" w:rsidTr="00A800AD"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1000,00 включительно ,в расчете на одного пользователя</w:t>
            </w:r>
          </w:p>
        </w:tc>
      </w:tr>
    </w:tbl>
    <w:p w:rsidR="00411C61" w:rsidRDefault="00411C61" w:rsidP="00F968EF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применяемые при расчете нормативных затрат на приобретение принтеров, многофункциональных устройств 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>и копировальных аппаратов (оргтехники)</w:t>
      </w:r>
    </w:p>
    <w:p w:rsidR="00411C61" w:rsidRDefault="00411C61" w:rsidP="00411C61">
      <w:pPr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2340"/>
        <w:gridCol w:w="1604"/>
        <w:gridCol w:w="2176"/>
      </w:tblGrid>
      <w:tr w:rsidR="00411C61" w:rsidTr="00A800AD">
        <w:trPr>
          <w:trHeight w:val="602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полезного использования, в мес.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hanging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допустимая цена за ед. (руб.).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принтеры и локальные многофункциональные устройства формата А4</w:t>
            </w:r>
          </w:p>
          <w:p w:rsidR="00411C61" w:rsidRDefault="00411C61" w:rsidP="00A800AD">
            <w:pPr>
              <w:rPr>
                <w:sz w:val="24"/>
                <w:szCs w:val="24"/>
              </w:rPr>
            </w:pPr>
            <w:r w:rsidRPr="008348B3">
              <w:rPr>
                <w:sz w:val="24"/>
                <w:szCs w:val="24"/>
              </w:rPr>
              <w:lastRenderedPageBreak/>
              <w:t>с функцией черно-белой печати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более 1 штуки на 1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Сетевые принтеры и сетевые многофункциональные устройства формата А4 </w:t>
            </w:r>
          </w:p>
          <w:p w:rsidR="00411C61" w:rsidRDefault="00411C61" w:rsidP="00A800AD">
            <w:pPr>
              <w:pStyle w:val="ae"/>
              <w:jc w:val="left"/>
            </w:pPr>
            <w:r>
              <w:rPr>
                <w:rFonts w:ascii="Times New Roman" w:hAnsi="Times New Roman" w:cs="Times New Roman"/>
              </w:rPr>
              <w:t>с функцией черно-белой печати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штуки на 3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Сетевые и локальные копировальные аппараты и МФУ формата А3 и более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штуки на 30 работников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300 000,0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принтеры и локальные многофункциональные устройства формата А4</w:t>
            </w:r>
          </w:p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с функцией цветной печати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 штуки на учреждение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штуки на 3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станция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комплекта в расчете на одного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Системный блок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комплекта в расчете на одного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40 000,00</w:t>
            </w:r>
          </w:p>
        </w:tc>
      </w:tr>
      <w:tr w:rsidR="00411C61" w:rsidTr="00A800A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комплекта в расчете на одного работника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8348B3" w:rsidRDefault="00411C61" w:rsidP="00A800AD">
            <w:pPr>
              <w:jc w:val="center"/>
              <w:rPr>
                <w:sz w:val="24"/>
                <w:szCs w:val="24"/>
              </w:rPr>
            </w:pPr>
            <w:r w:rsidRPr="008348B3">
              <w:rPr>
                <w:sz w:val="24"/>
                <w:szCs w:val="24"/>
              </w:rPr>
              <w:t>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30 000,00</w:t>
            </w:r>
          </w:p>
        </w:tc>
      </w:tr>
    </w:tbl>
    <w:p w:rsidR="00411C61" w:rsidRDefault="00411C61" w:rsidP="00411C61">
      <w:pPr>
        <w:shd w:val="clear" w:color="auto" w:fill="FFFFFF"/>
        <w:ind w:left="5387"/>
        <w:outlineLvl w:val="1"/>
        <w:rPr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применяемые при расчете нормативных затрат на приобретение</w:t>
      </w:r>
      <w:r>
        <w:t xml:space="preserve"> </w:t>
      </w:r>
      <w:r>
        <w:rPr>
          <w:sz w:val="24"/>
          <w:szCs w:val="24"/>
        </w:rPr>
        <w:t>средств подвижной связи</w:t>
      </w:r>
    </w:p>
    <w:p w:rsidR="00411C61" w:rsidRDefault="00411C61" w:rsidP="00411C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5"/>
        <w:gridCol w:w="2182"/>
        <w:gridCol w:w="1804"/>
        <w:gridCol w:w="2374"/>
      </w:tblGrid>
      <w:tr w:rsidR="00411C61" w:rsidTr="00A800AD">
        <w:trPr>
          <w:trHeight w:val="697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Должности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 полезного использования, в годах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допустимая цена за ед. (руб.).</w:t>
            </w:r>
          </w:p>
        </w:tc>
      </w:tr>
      <w:tr w:rsidR="00411C61" w:rsidTr="00A800AD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5 000,00</w:t>
            </w:r>
          </w:p>
        </w:tc>
      </w:tr>
      <w:tr w:rsidR="00411C61" w:rsidTr="00A800AD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</w:t>
            </w:r>
          </w:p>
        </w:tc>
      </w:tr>
      <w:tr w:rsidR="00411C61" w:rsidTr="00A800AD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5000,00</w:t>
            </w:r>
          </w:p>
        </w:tc>
      </w:tr>
      <w:tr w:rsidR="00411C61" w:rsidTr="00A800AD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в расчете на одного пользователя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2500,00</w:t>
            </w:r>
          </w:p>
        </w:tc>
      </w:tr>
    </w:tbl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968EF" w:rsidRDefault="00F968EF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применяемые при расчете нормативных затрат на приобретение</w:t>
      </w:r>
      <w:r>
        <w:t xml:space="preserve"> </w:t>
      </w:r>
      <w:r>
        <w:rPr>
          <w:sz w:val="24"/>
          <w:szCs w:val="24"/>
        </w:rPr>
        <w:t xml:space="preserve">носителей информации </w:t>
      </w:r>
    </w:p>
    <w:p w:rsidR="00411C61" w:rsidRDefault="00411C61" w:rsidP="00411C61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5"/>
        <w:gridCol w:w="2781"/>
        <w:gridCol w:w="2369"/>
      </w:tblGrid>
      <w:tr w:rsidR="00411C61" w:rsidTr="00A800AD">
        <w:trPr>
          <w:trHeight w:val="640"/>
        </w:trPr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tabs>
                <w:tab w:val="center" w:pos="1431"/>
              </w:tabs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</w:t>
            </w:r>
          </w:p>
          <w:p w:rsidR="00411C61" w:rsidRDefault="00411C61" w:rsidP="00A800AD">
            <w:pPr>
              <w:ind w:firstLine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допустимая цена</w:t>
            </w:r>
          </w:p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за ед. (руб.).</w:t>
            </w:r>
          </w:p>
        </w:tc>
      </w:tr>
      <w:tr w:rsidR="00411C61" w:rsidTr="00A800AD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Внешние жесткие диски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штуки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 работников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3 000,00</w:t>
            </w:r>
          </w:p>
        </w:tc>
      </w:tr>
      <w:tr w:rsidR="00411C61" w:rsidTr="00A800AD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Flash</w:t>
            </w:r>
            <w:r>
              <w:rPr>
                <w:sz w:val="24"/>
                <w:szCs w:val="24"/>
              </w:rPr>
              <w:t>-карты и прочие твердотельные накопители емкостью не более 16 Гб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штуки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1 работника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500,00  </w:t>
            </w:r>
          </w:p>
        </w:tc>
      </w:tr>
      <w:tr w:rsidR="00411C61" w:rsidTr="00A800AD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Flash-карты и прочие накопители емкостью более 16 Гб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штуки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3 работников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1000,00  </w:t>
            </w:r>
          </w:p>
        </w:tc>
      </w:tr>
    </w:tbl>
    <w:p w:rsidR="00411C61" w:rsidRPr="00411C61" w:rsidRDefault="00411C61" w:rsidP="00411C61">
      <w:pPr>
        <w:pStyle w:val="1"/>
        <w:tabs>
          <w:tab w:val="num" w:pos="2160"/>
        </w:tabs>
        <w:jc w:val="center"/>
        <w:rPr>
          <w:color w:val="auto"/>
        </w:rPr>
      </w:pPr>
      <w:r w:rsidRPr="00411C61">
        <w:rPr>
          <w:color w:val="auto"/>
          <w:sz w:val="24"/>
          <w:szCs w:val="24"/>
        </w:rPr>
        <w:t>НОРМАТИВЫ,</w:t>
      </w:r>
      <w:r w:rsidRPr="00411C61">
        <w:rPr>
          <w:color w:val="auto"/>
          <w:sz w:val="24"/>
          <w:szCs w:val="24"/>
        </w:rPr>
        <w:br/>
        <w:t>применяемые при расчете нормативных затрат на приобретение ноутбуков</w:t>
      </w:r>
    </w:p>
    <w:p w:rsidR="00411C61" w:rsidRPr="00411C61" w:rsidRDefault="00411C61" w:rsidP="00411C61">
      <w:pPr>
        <w:ind w:left="4962"/>
        <w:jc w:val="center"/>
        <w:rPr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00"/>
        <w:gridCol w:w="3420"/>
        <w:gridCol w:w="1620"/>
        <w:gridCol w:w="1715"/>
        <w:gridCol w:w="1885"/>
      </w:tblGrid>
      <w:tr w:rsidR="00411C61" w:rsidTr="00A800A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должности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ноутбуков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ноутбука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эксплуатации в годах</w:t>
            </w:r>
          </w:p>
        </w:tc>
      </w:tr>
      <w:tr w:rsidR="00411C61" w:rsidTr="00A800A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1C61" w:rsidRPr="00257D96" w:rsidTr="00A800A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BC105D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bookmarkStart w:id="3" w:name="sub_5001"/>
            <w:r w:rsidRPr="00BC105D">
              <w:rPr>
                <w:rFonts w:ascii="Times New Roman" w:hAnsi="Times New Roman" w:cs="Times New Roman"/>
              </w:rPr>
              <w:t>1</w:t>
            </w:r>
            <w:bookmarkEnd w:id="3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Краснопартизанского муниципального района,</w:t>
            </w:r>
          </w:p>
          <w:p w:rsidR="00411C61" w:rsidRDefault="00411C61" w:rsidP="00A800AD">
            <w:pPr>
              <w:rPr>
                <w:sz w:val="24"/>
                <w:szCs w:val="24"/>
              </w:rPr>
            </w:pPr>
            <w:r w:rsidRPr="00AF1421">
              <w:rPr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sz w:val="24"/>
                <w:szCs w:val="24"/>
              </w:rPr>
              <w:t>Краснопартизанского</w:t>
            </w:r>
            <w:r w:rsidRPr="00AF1421">
              <w:rPr>
                <w:sz w:val="24"/>
                <w:szCs w:val="24"/>
              </w:rPr>
              <w:t xml:space="preserve"> муниципального района</w:t>
            </w:r>
            <w:r>
              <w:rPr>
                <w:sz w:val="24"/>
                <w:szCs w:val="24"/>
              </w:rPr>
              <w:t>,</w:t>
            </w:r>
          </w:p>
          <w:p w:rsidR="00411C61" w:rsidRPr="00257D96" w:rsidRDefault="00411C61" w:rsidP="00A800A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  <w:r w:rsidRPr="00AF14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BD1840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D1840">
              <w:rPr>
                <w:rFonts w:ascii="Times New Roman" w:hAnsi="Times New Roman" w:cs="Times New Roman"/>
              </w:rPr>
              <w:t>не более 1 единицы в расчете на одного пользователя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BD1840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D1840">
              <w:rPr>
                <w:rFonts w:ascii="Times New Roman" w:hAnsi="Times New Roman" w:cs="Times New Roman"/>
              </w:rPr>
              <w:t xml:space="preserve">не более </w:t>
            </w:r>
          </w:p>
          <w:p w:rsidR="00411C61" w:rsidRPr="00BD1840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D1840">
              <w:rPr>
                <w:rFonts w:ascii="Times New Roman" w:hAnsi="Times New Roman" w:cs="Times New Roman"/>
              </w:rPr>
              <w:t>50 000 руб. включительно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BD1840" w:rsidRDefault="00411C61" w:rsidP="00A800A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BD1840">
              <w:rPr>
                <w:rFonts w:ascii="Times New Roman" w:hAnsi="Times New Roman" w:cs="Times New Roman"/>
              </w:rPr>
              <w:t>3</w:t>
            </w:r>
          </w:p>
        </w:tc>
      </w:tr>
    </w:tbl>
    <w:p w:rsidR="00411C61" w:rsidRDefault="00411C61" w:rsidP="00411C61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применяемые при расчете нормативных затрат на приобретение расходных материалов для различных типов принтеров, многофункциональных устройств и копировальных аппаратов (оргтехники)</w:t>
      </w:r>
    </w:p>
    <w:p w:rsidR="00411C61" w:rsidRDefault="00411C61" w:rsidP="00411C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3"/>
        <w:gridCol w:w="3637"/>
        <w:gridCol w:w="2835"/>
      </w:tblGrid>
      <w:tr w:rsidR="00411C61" w:rsidTr="00A800AD">
        <w:trPr>
          <w:trHeight w:val="624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расходных материалов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расходных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допустимая цена за ед. (руб.).</w:t>
            </w:r>
          </w:p>
        </w:tc>
      </w:tr>
      <w:tr w:rsidR="00411C61" w:rsidTr="00A800AD">
        <w:trPr>
          <w:trHeight w:val="622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Тонер картридж для  черно-белого МФУ АЗ 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411C61" w:rsidTr="00A800AD"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Тонер картридж для  цветного МФУ АЗ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411C61" w:rsidTr="00A800AD">
        <w:trPr>
          <w:trHeight w:val="554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Картридж  для черно-белого МФУ А4 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411C61" w:rsidTr="00A800AD">
        <w:trPr>
          <w:trHeight w:val="34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Картридж  для цветного МФУ А4 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411C61" w:rsidTr="00A800AD">
        <w:trPr>
          <w:trHeight w:val="34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Картридж  для черно-белого принтера А4 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411C61" w:rsidTr="00A800AD">
        <w:trPr>
          <w:trHeight w:val="578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Картридж  для цветного принтера А4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фактической </w:t>
            </w:r>
          </w:p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</w:tbl>
    <w:p w:rsidR="00411C61" w:rsidRDefault="00411C61" w:rsidP="00411C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A22D58" w:rsidRDefault="00A22D58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A22D58" w:rsidRDefault="00A22D58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</w:pPr>
      <w:r>
        <w:rPr>
          <w:sz w:val="24"/>
          <w:szCs w:val="24"/>
        </w:rPr>
        <w:t>применяемые при расчете нормативных затрат на приобретение</w:t>
      </w:r>
      <w:r>
        <w:t xml:space="preserve"> 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периодических печатных изданий </w:t>
      </w:r>
    </w:p>
    <w:p w:rsidR="00411C61" w:rsidRDefault="00411C61" w:rsidP="00411C61">
      <w:pPr>
        <w:jc w:val="center"/>
        <w:rPr>
          <w:sz w:val="24"/>
          <w:szCs w:val="24"/>
        </w:rPr>
      </w:pPr>
      <w:r>
        <w:rPr>
          <w:sz w:val="24"/>
          <w:szCs w:val="24"/>
        </w:rPr>
        <w:t>и справочной литературы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6006"/>
        <w:gridCol w:w="2338"/>
      </w:tblGrid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Наименования издания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комплектов</w:t>
            </w:r>
          </w:p>
        </w:tc>
      </w:tr>
      <w:tr w:rsidR="00411C61" w:rsidTr="00A800AD"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5D1942" w:rsidRDefault="00411C61" w:rsidP="00A800AD">
            <w:pPr>
              <w:jc w:val="center"/>
              <w:rPr>
                <w:sz w:val="24"/>
                <w:szCs w:val="24"/>
              </w:rPr>
            </w:pPr>
            <w:r w:rsidRPr="005D1942">
              <w:rPr>
                <w:sz w:val="24"/>
                <w:szCs w:val="24"/>
              </w:rPr>
              <w:t xml:space="preserve">Для обеспечения функций </w:t>
            </w:r>
            <w:r>
              <w:rPr>
                <w:sz w:val="24"/>
                <w:szCs w:val="24"/>
              </w:rPr>
              <w:t>администрации Краснопартизанского</w:t>
            </w:r>
            <w:r w:rsidRPr="005D1942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474176" w:rsidRDefault="00411C61" w:rsidP="00A800AD">
            <w:pPr>
              <w:rPr>
                <w:sz w:val="24"/>
                <w:szCs w:val="24"/>
              </w:rPr>
            </w:pPr>
            <w:r w:rsidRPr="00474176"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</w:rPr>
              <w:t>Заволжские степи</w:t>
            </w:r>
            <w:r w:rsidRPr="00474176">
              <w:rPr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</w:pPr>
            <w:r>
              <w:t>5</w:t>
            </w:r>
          </w:p>
        </w:tc>
      </w:tr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474176" w:rsidRDefault="00411C61" w:rsidP="00A800AD">
            <w:pPr>
              <w:rPr>
                <w:sz w:val="24"/>
                <w:szCs w:val="24"/>
              </w:rPr>
            </w:pPr>
            <w:r w:rsidRPr="00474176">
              <w:rPr>
                <w:sz w:val="24"/>
                <w:szCs w:val="24"/>
              </w:rPr>
              <w:t>«Российская газет</w:t>
            </w:r>
            <w:r>
              <w:rPr>
                <w:sz w:val="24"/>
                <w:szCs w:val="24"/>
              </w:rPr>
              <w:t>а</w:t>
            </w:r>
            <w:r w:rsidRPr="00474176">
              <w:rPr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</w:pPr>
            <w:r>
              <w:t>1</w:t>
            </w:r>
          </w:p>
        </w:tc>
      </w:tr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474176" w:rsidRDefault="00411C61" w:rsidP="00A800AD">
            <w:pPr>
              <w:rPr>
                <w:sz w:val="24"/>
                <w:szCs w:val="24"/>
              </w:rPr>
            </w:pPr>
            <w:r w:rsidRPr="0047417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Саратовская областная газета</w:t>
            </w:r>
            <w:r w:rsidRPr="00474176">
              <w:rPr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</w:pPr>
            <w:r>
              <w:t>1</w:t>
            </w:r>
          </w:p>
        </w:tc>
      </w:tr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474176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«Глава местной администрации </w:t>
            </w:r>
            <w:r w:rsidRPr="00474176">
              <w:rPr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</w:pPr>
            <w:r>
              <w:t>1</w:t>
            </w:r>
          </w:p>
        </w:tc>
      </w:tr>
      <w:tr w:rsidR="00411C61" w:rsidTr="00A800AD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474176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Pr="0047417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Госзаказ в вопросах и ответах</w:t>
            </w:r>
            <w:r w:rsidRPr="00474176">
              <w:rPr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</w:pPr>
            <w:r>
              <w:t>1</w:t>
            </w:r>
          </w:p>
        </w:tc>
      </w:tr>
    </w:tbl>
    <w:p w:rsidR="00411C61" w:rsidRDefault="00411C61" w:rsidP="00411C61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411C61" w:rsidRDefault="00411C61" w:rsidP="00411C61">
      <w:pPr>
        <w:jc w:val="center"/>
      </w:pPr>
      <w:r>
        <w:rPr>
          <w:sz w:val="24"/>
          <w:szCs w:val="24"/>
        </w:rPr>
        <w:t>применяемые при расчете нормативных затрат на приобретение</w:t>
      </w:r>
      <w:r>
        <w:t xml:space="preserve"> </w:t>
      </w:r>
    </w:p>
    <w:p w:rsidR="00411C61" w:rsidRPr="007121D6" w:rsidRDefault="00411C61" w:rsidP="00411C6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121D6">
        <w:rPr>
          <w:sz w:val="24"/>
          <w:szCs w:val="24"/>
        </w:rPr>
        <w:t xml:space="preserve">транспортных средств </w:t>
      </w:r>
    </w:p>
    <w:p w:rsidR="00411C61" w:rsidRPr="007121D6" w:rsidRDefault="00411C61" w:rsidP="00411C6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2340"/>
        <w:gridCol w:w="2863"/>
        <w:gridCol w:w="1457"/>
      </w:tblGrid>
      <w:tr w:rsidR="00411C61" w:rsidTr="00A800AD">
        <w:trPr>
          <w:trHeight w:val="535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7121D6" w:rsidRDefault="00411C61" w:rsidP="00A800AD">
            <w:pPr>
              <w:jc w:val="center"/>
              <w:rPr>
                <w:sz w:val="24"/>
                <w:szCs w:val="24"/>
              </w:rPr>
            </w:pPr>
            <w:r w:rsidRPr="007121D6">
              <w:rPr>
                <w:sz w:val="24"/>
                <w:szCs w:val="24"/>
              </w:rPr>
              <w:t xml:space="preserve">Транспортное средство с персональным </w:t>
            </w:r>
          </w:p>
          <w:p w:rsidR="00411C61" w:rsidRDefault="00411C61" w:rsidP="00A800AD">
            <w:pPr>
              <w:jc w:val="center"/>
              <w:rPr>
                <w:b/>
                <w:sz w:val="24"/>
                <w:szCs w:val="24"/>
              </w:rPr>
            </w:pPr>
            <w:r w:rsidRPr="007121D6">
              <w:rPr>
                <w:sz w:val="24"/>
                <w:szCs w:val="24"/>
              </w:rPr>
              <w:t>закреплением</w:t>
            </w:r>
          </w:p>
        </w:tc>
      </w:tr>
      <w:tr w:rsidR="00411C61" w:rsidTr="00A800AD">
        <w:trPr>
          <w:trHeight w:val="1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и мощность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полезного использования в годах</w:t>
            </w:r>
          </w:p>
        </w:tc>
      </w:tr>
      <w:tr w:rsidR="00411C61" w:rsidTr="00A800AD">
        <w:trPr>
          <w:trHeight w:val="1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1 работника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r>
              <w:rPr>
                <w:sz w:val="24"/>
                <w:szCs w:val="24"/>
              </w:rPr>
              <w:t>не более 800 тыс. рублей и не более 200 лошадиных сил включительно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11C61" w:rsidTr="00A800AD">
        <w:trPr>
          <w:trHeight w:val="1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1 работника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r>
              <w:rPr>
                <w:sz w:val="24"/>
                <w:szCs w:val="24"/>
              </w:rPr>
              <w:t>не более 800 тыс. рублей и не более 200 лошадиных сил включительно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11C61" w:rsidRPr="007F6C92" w:rsidTr="00A800AD">
        <w:trPr>
          <w:trHeight w:val="124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Краснопартизанского</w:t>
            </w:r>
            <w:r w:rsidRPr="00A55F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1 работника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7F6C92" w:rsidRDefault="00411C61" w:rsidP="00A800A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800 тыс. рублей и не более 150 лошадиных сил включительно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00360D" w:rsidRDefault="00411C61" w:rsidP="00A800AD">
            <w:pPr>
              <w:jc w:val="center"/>
              <w:rPr>
                <w:sz w:val="24"/>
                <w:szCs w:val="24"/>
              </w:rPr>
            </w:pPr>
            <w:r w:rsidRPr="0000360D">
              <w:rPr>
                <w:sz w:val="24"/>
                <w:szCs w:val="24"/>
              </w:rPr>
              <w:t>5</w:t>
            </w:r>
          </w:p>
        </w:tc>
      </w:tr>
      <w:tr w:rsidR="00411C61" w:rsidRPr="007F6C92" w:rsidTr="00A800AD">
        <w:trPr>
          <w:trHeight w:val="1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Default="00411C61" w:rsidP="00A8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1 работника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7F6C92" w:rsidRDefault="00411C61" w:rsidP="00A800A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600 тыс. рублей и не более 150 лошадиных сил включительно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61" w:rsidRPr="0000360D" w:rsidRDefault="00411C61" w:rsidP="00A800AD">
            <w:pPr>
              <w:jc w:val="center"/>
              <w:rPr>
                <w:sz w:val="24"/>
                <w:szCs w:val="24"/>
              </w:rPr>
            </w:pPr>
            <w:r w:rsidRPr="0000360D">
              <w:rPr>
                <w:sz w:val="24"/>
                <w:szCs w:val="24"/>
              </w:rPr>
              <w:t>5</w:t>
            </w:r>
          </w:p>
        </w:tc>
      </w:tr>
    </w:tbl>
    <w:p w:rsidR="00411C61" w:rsidRDefault="00411C61" w:rsidP="00411C61">
      <w:pPr>
        <w:pStyle w:val="ConsPlusNormal"/>
        <w:ind w:firstLine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411C61" w:rsidRDefault="00411C61" w:rsidP="00411C61">
      <w:pPr>
        <w:pStyle w:val="ConsPlusNormal"/>
        <w:ind w:firstLine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B7C4A" w:rsidRDefault="00BB7C4A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  <w:sectPr w:rsidR="00A22D58" w:rsidSect="00411C61">
          <w:type w:val="continuous"/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p w:rsidR="00A22D58" w:rsidRDefault="00A22D58" w:rsidP="00A22D58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НОРМАТИВЫ,</w:t>
      </w:r>
    </w:p>
    <w:p w:rsidR="00A22D58" w:rsidRPr="00D26838" w:rsidRDefault="00A22D58" w:rsidP="00A22D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применяемые при расчете нормативных затрат на приобретение  </w:t>
      </w:r>
      <w:r w:rsidRPr="00D26838">
        <w:rPr>
          <w:sz w:val="24"/>
          <w:szCs w:val="24"/>
        </w:rPr>
        <w:t>мебели</w:t>
      </w:r>
    </w:p>
    <w:tbl>
      <w:tblPr>
        <w:tblW w:w="153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1"/>
        <w:gridCol w:w="1834"/>
        <w:gridCol w:w="1275"/>
        <w:gridCol w:w="1134"/>
        <w:gridCol w:w="142"/>
        <w:gridCol w:w="1276"/>
        <w:gridCol w:w="1134"/>
        <w:gridCol w:w="708"/>
        <w:gridCol w:w="993"/>
        <w:gridCol w:w="433"/>
        <w:gridCol w:w="1126"/>
        <w:gridCol w:w="1417"/>
        <w:gridCol w:w="142"/>
        <w:gridCol w:w="1559"/>
        <w:gridCol w:w="1363"/>
      </w:tblGrid>
      <w:tr w:rsidR="00A22D58" w:rsidTr="00817A77"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Единица</w:t>
            </w:r>
          </w:p>
          <w:p w:rsidR="00A22D58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измерения (по ОКЕИ)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Норматив на человека (количество)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Для общих нужд администра-</w:t>
            </w:r>
          </w:p>
          <w:p w:rsidR="00A22D58" w:rsidRDefault="00A22D58" w:rsidP="00817A7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ции (учреждения)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87"/>
              <w:jc w:val="center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Срок полезного использования (основные средства)/ периодич-</w:t>
            </w:r>
          </w:p>
          <w:p w:rsidR="00A22D58" w:rsidRDefault="00A22D58" w:rsidP="00817A77">
            <w:pPr>
              <w:ind w:firstLine="87"/>
              <w:jc w:val="center"/>
            </w:pPr>
            <w:r>
              <w:rPr>
                <w:rStyle w:val="2"/>
                <w:rFonts w:eastAsia="Calibri"/>
              </w:rPr>
              <w:t>ность приобретения (год)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Максимальная цена за единицу товаров, работ, услуг (руб.)</w:t>
            </w:r>
          </w:p>
        </w:tc>
      </w:tr>
      <w:tr w:rsidR="00A22D58" w:rsidTr="00817A77"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jc w:val="center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rPr>
                <w:rStyle w:val="2"/>
                <w:rFonts w:eastAsia="Calibri"/>
              </w:rPr>
            </w:pPr>
            <w:r>
              <w:rPr>
                <w:sz w:val="24"/>
                <w:szCs w:val="24"/>
              </w:rPr>
              <w:t>Заместитель главы</w:t>
            </w:r>
            <w:r w:rsidRPr="00A55F47"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t>Краснопартизанского</w:t>
            </w:r>
            <w:r w:rsidRPr="00A55F4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jc w:val="center"/>
              <w:rPr>
                <w:rStyle w:val="2"/>
                <w:rFonts w:eastAsia="Calibri"/>
              </w:rPr>
            </w:pPr>
            <w:r w:rsidRPr="005E2E02">
              <w:rPr>
                <w:rStyle w:val="2"/>
                <w:rFonts w:eastAsia="Calibri"/>
              </w:rPr>
              <w:t xml:space="preserve"> </w:t>
            </w:r>
            <w:r>
              <w:rPr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ind w:firstLine="58"/>
              <w:jc w:val="center"/>
              <w:rPr>
                <w:rStyle w:val="2"/>
                <w:rFonts w:eastAsia="Calibri"/>
              </w:rPr>
            </w:pPr>
            <w:r w:rsidRPr="005E2E02">
              <w:rPr>
                <w:rStyle w:val="2"/>
                <w:rFonts w:eastAsia="Calibri"/>
              </w:rPr>
              <w:t>Специалисты (</w:t>
            </w:r>
            <w:r>
              <w:rPr>
                <w:rStyle w:val="2"/>
                <w:rFonts w:eastAsia="Calibri"/>
              </w:rPr>
              <w:t>консультант,</w:t>
            </w:r>
            <w:r w:rsidRPr="005E2E02">
              <w:rPr>
                <w:rStyle w:val="2"/>
                <w:rFonts w:eastAsia="Calibri"/>
              </w:rPr>
              <w:t>главный специалист, ведущий специалист, специалист 1 категории)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pStyle w:val="21"/>
              <w:tabs>
                <w:tab w:val="left" w:pos="708"/>
              </w:tabs>
              <w:ind w:left="0" w:firstLine="0"/>
              <w:jc w:val="center"/>
              <w:rPr>
                <w:rFonts w:eastAsia="Arial Unicode MS"/>
                <w:b w:val="0"/>
                <w:bCs/>
                <w:sz w:val="20"/>
              </w:rPr>
            </w:pPr>
            <w:r>
              <w:rPr>
                <w:b w:val="0"/>
                <w:sz w:val="20"/>
              </w:rPr>
              <w:t>Обеспечивающие специалисты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rPr>
                <w:rStyle w:val="2"/>
                <w:rFonts w:eastAsia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/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/>
        </w:tc>
      </w:tr>
      <w:tr w:rsidR="00A22D58" w:rsidTr="00817A77">
        <w:trPr>
          <w:trHeight w:val="17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Стол руководителя, рабочий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30 000,00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 xml:space="preserve">Стол письменный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15 000,00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Конференц-стол для заседаний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40 000,00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Стол журнальный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 xml:space="preserve">Стул (кресло для персонала, офисное 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3000,00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Стул (кресло для посетителей)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100- для администрации;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hanging="48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1500,00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  <w:sz w:val="24"/>
                <w:szCs w:val="24"/>
              </w:rPr>
              <w:t>Кресло руководителя, офисное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30000,00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для </w:t>
            </w:r>
            <w:r>
              <w:rPr>
                <w:sz w:val="24"/>
                <w:szCs w:val="24"/>
              </w:rPr>
              <w:lastRenderedPageBreak/>
              <w:t>компьютера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приставной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Тумба подкатная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Тумба под оргтехнику, сервисная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Тумба приставная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Полки книжные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15 000,00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Шкаф металлический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4 – для администрации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30 000,00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Сейф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4 – для администрации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Шкаф для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Шкаф гардероб для одежды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для питьевого прибора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под телевизор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мебель для приемной (при наличии в учреждении)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Стол письменный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Тумба приставная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 xml:space="preserve">Шкаф </w:t>
            </w:r>
            <w:r>
              <w:rPr>
                <w:rStyle w:val="2"/>
                <w:rFonts w:eastAsia="Calibri"/>
                <w:sz w:val="24"/>
                <w:szCs w:val="24"/>
              </w:rPr>
              <w:t xml:space="preserve">гардероб </w:t>
            </w:r>
            <w:r>
              <w:rPr>
                <w:rStyle w:val="2"/>
                <w:rFonts w:eastAsia="Calibri"/>
                <w:sz w:val="24"/>
                <w:szCs w:val="24"/>
              </w:rPr>
              <w:lastRenderedPageBreak/>
              <w:t>для одежды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223.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Шкаф книжный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20000,00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  <w:sz w:val="24"/>
                <w:szCs w:val="24"/>
              </w:rPr>
              <w:t>Кресло для персонала, офисное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3 000,00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Стулья для посетителей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1500,00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Набор мягкой мебели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Вешалка напольная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мебель для зала заседаний  (при наличии в учреждении)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Трибуна для выступления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10 000,00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Стол аудиторный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10 000,00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Стулья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3000,00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мебель для архива (при наличии в учреждении)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Стол производственный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5000,00</w:t>
            </w:r>
          </w:p>
        </w:tc>
      </w:tr>
      <w:tr w:rsidR="00A22D58" w:rsidTr="00817A77">
        <w:trPr>
          <w:trHeight w:val="286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Стулья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1000,00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Стеллаж стационарный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25000,00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Шкаф металлический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rPr>
                <w:rStyle w:val="2"/>
                <w:rFonts w:eastAsia="Calibri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мебель для склада инвентаря, канцелярских, хозяйственных и прочих принадлежностей (при наличии)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Стол производственный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Стулья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Стеллаж стационарный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мебель для контрольно пропускного пункта (при наличии)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 xml:space="preserve">Стол </w:t>
            </w:r>
            <w:r>
              <w:rPr>
                <w:rStyle w:val="2"/>
                <w:rFonts w:eastAsia="Calibri"/>
              </w:rPr>
              <w:lastRenderedPageBreak/>
              <w:t>производственный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10"/>
                <w:rFonts w:eastAsia="Calibri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5000,00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339.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Стулья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10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1000,00</w:t>
            </w:r>
          </w:p>
        </w:tc>
      </w:tr>
      <w:tr w:rsidR="00A22D58" w:rsidTr="00817A77">
        <w:tc>
          <w:tcPr>
            <w:tcW w:w="15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мебель для кладового уборочного инвентаря (при наличии)</w:t>
            </w:r>
          </w:p>
        </w:tc>
      </w:tr>
      <w:tr w:rsidR="00A22D58" w:rsidTr="00817A77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Default="00A22D58" w:rsidP="00817A77">
            <w:pPr>
              <w:ind w:firstLine="1"/>
            </w:pPr>
            <w:r>
              <w:rPr>
                <w:rStyle w:val="2"/>
                <w:rFonts w:eastAsia="Calibri"/>
              </w:rPr>
              <w:t>Стеллаж стационарный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10 000,00</w:t>
            </w:r>
          </w:p>
        </w:tc>
      </w:tr>
    </w:tbl>
    <w:p w:rsidR="00A22D58" w:rsidRDefault="00A22D58" w:rsidP="00A22D58">
      <w:r>
        <w:rPr>
          <w:rStyle w:val="af"/>
        </w:rPr>
        <w:t>Примечание:</w:t>
      </w:r>
    </w:p>
    <w:p w:rsidR="00A22D58" w:rsidRPr="00D26838" w:rsidRDefault="00A22D58" w:rsidP="00A22D58">
      <w:pPr>
        <w:rPr>
          <w:sz w:val="24"/>
          <w:szCs w:val="24"/>
        </w:rPr>
      </w:pPr>
      <w:r w:rsidRPr="00D26838">
        <w:rPr>
          <w:sz w:val="24"/>
          <w:szCs w:val="24"/>
        </w:rPr>
        <w:t>Служебные помещения, по мере необходимости, обеспечиваются предметами, не указанными в настоящем приложении, за счет средств, выделяемых на эти цели. Иные помещения, не указанные в настоящем приложении, обеспечиваются мебелью и отдельными материально-техническими средствами в соответствии с их назначением за счет средств, выделяемых на эти цели. Сроки службы мебели, не вошедшей в настоящее приложение, но находящейся в эксплуатации, исчисляются применительно к аналогичным типам мебели и отдельных материально-технических средств в соответствии с нормативными правовыми актами Российской Федерации.</w:t>
      </w:r>
    </w:p>
    <w:p w:rsidR="00A22D58" w:rsidRDefault="00A22D58" w:rsidP="00A22D58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A22D58" w:rsidRDefault="00A22D58" w:rsidP="00A22D58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НОРМАТИВЫ,</w:t>
      </w:r>
    </w:p>
    <w:p w:rsidR="00A22D58" w:rsidRDefault="00A22D58" w:rsidP="00A22D5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применяемые при расчете нормативных затрат на  приобретение</w:t>
      </w:r>
      <w:r>
        <w:t xml:space="preserve"> </w:t>
      </w:r>
      <w:r>
        <w:rPr>
          <w:sz w:val="24"/>
          <w:szCs w:val="24"/>
        </w:rPr>
        <w:t>бытовой техники, специальных средств и инструментов</w:t>
      </w:r>
    </w:p>
    <w:p w:rsidR="00A22D58" w:rsidRDefault="00A22D58" w:rsidP="00A22D58">
      <w:pPr>
        <w:pStyle w:val="ConsPlusNormal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1836"/>
        <w:gridCol w:w="1275"/>
        <w:gridCol w:w="1133"/>
        <w:gridCol w:w="1443"/>
        <w:gridCol w:w="1815"/>
        <w:gridCol w:w="1559"/>
        <w:gridCol w:w="992"/>
        <w:gridCol w:w="1810"/>
        <w:gridCol w:w="1440"/>
        <w:gridCol w:w="1377"/>
      </w:tblGrid>
      <w:tr w:rsidR="00A22D58" w:rsidRPr="00C90F7D" w:rsidTr="00817A77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 xml:space="preserve">№ </w:t>
            </w:r>
          </w:p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</w:t>
            </w:r>
            <w:r w:rsidRPr="00C90F7D">
              <w:rPr>
                <w:sz w:val="24"/>
                <w:szCs w:val="24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hanging="1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Единица</w:t>
            </w:r>
          </w:p>
          <w:p w:rsidR="00A22D58" w:rsidRPr="00C90F7D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измерения (по ОКЕИ)</w:t>
            </w:r>
          </w:p>
        </w:tc>
        <w:tc>
          <w:tcPr>
            <w:tcW w:w="6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Норматив на человека (количество)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Для общих нужд администрации (учреждения)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Срок полезного использования (основные средства)/ периодич</w:t>
            </w:r>
            <w:r>
              <w:rPr>
                <w:rStyle w:val="2"/>
                <w:rFonts w:eastAsia="Calibri"/>
                <w:sz w:val="24"/>
                <w:szCs w:val="24"/>
              </w:rPr>
              <w:t>-</w:t>
            </w:r>
            <w:r w:rsidRPr="00C90F7D">
              <w:rPr>
                <w:rStyle w:val="2"/>
                <w:rFonts w:eastAsia="Calibri"/>
                <w:sz w:val="24"/>
                <w:szCs w:val="24"/>
              </w:rPr>
              <w:t>ность приобретения  (год)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Максимальная цена за единицу товаров, работ, услуг (руб.)</w:t>
            </w:r>
          </w:p>
        </w:tc>
      </w:tr>
      <w:tr w:rsidR="00A22D58" w:rsidRPr="00C90F7D" w:rsidTr="00817A77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>Глава администрации Краснопартизанского муниципального района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rPr>
                <w:rStyle w:val="2"/>
                <w:rFonts w:eastAsia="Calibri"/>
              </w:rPr>
            </w:pPr>
            <w:r>
              <w:rPr>
                <w:sz w:val="24"/>
                <w:szCs w:val="24"/>
              </w:rPr>
              <w:t>Заместитель главы</w:t>
            </w:r>
            <w:r w:rsidRPr="00A55F47"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t>Краснопартизанского</w:t>
            </w:r>
            <w:r w:rsidRPr="00A55F4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jc w:val="center"/>
              <w:rPr>
                <w:rStyle w:val="2"/>
                <w:rFonts w:eastAsia="Calibri"/>
              </w:rPr>
            </w:pPr>
            <w:r w:rsidRPr="005E2E02">
              <w:rPr>
                <w:rStyle w:val="2"/>
                <w:rFonts w:eastAsia="Calibri"/>
              </w:rPr>
              <w:t xml:space="preserve"> </w:t>
            </w:r>
            <w:r>
              <w:rPr>
                <w:sz w:val="24"/>
                <w:szCs w:val="24"/>
              </w:rPr>
              <w:t>Руководитель структурного подразделения  администрации Краснопартизанского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5E2E02" w:rsidRDefault="00A22D58" w:rsidP="00817A77">
            <w:pPr>
              <w:ind w:firstLine="58"/>
              <w:jc w:val="center"/>
              <w:rPr>
                <w:rStyle w:val="2"/>
                <w:rFonts w:eastAsia="Calibri"/>
              </w:rPr>
            </w:pPr>
            <w:r w:rsidRPr="005E2E02">
              <w:rPr>
                <w:rStyle w:val="2"/>
                <w:rFonts w:eastAsia="Calibri"/>
              </w:rPr>
              <w:t>Специалисты (</w:t>
            </w:r>
            <w:r>
              <w:rPr>
                <w:rStyle w:val="2"/>
                <w:rFonts w:eastAsia="Calibri"/>
              </w:rPr>
              <w:t>консультант,</w:t>
            </w:r>
            <w:r w:rsidRPr="005E2E02">
              <w:rPr>
                <w:rStyle w:val="2"/>
                <w:rFonts w:eastAsia="Calibri"/>
              </w:rPr>
              <w:t>главный специалист, ведущий специалист, специалист 1 категории)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pStyle w:val="21"/>
              <w:tabs>
                <w:tab w:val="left" w:pos="708"/>
              </w:tabs>
              <w:ind w:left="0" w:firstLine="0"/>
              <w:jc w:val="center"/>
              <w:rPr>
                <w:rFonts w:eastAsia="Arial Unicode MS"/>
                <w:b w:val="0"/>
                <w:bCs/>
                <w:sz w:val="24"/>
                <w:szCs w:val="24"/>
              </w:rPr>
            </w:pPr>
            <w:r w:rsidRPr="00C90F7D">
              <w:rPr>
                <w:b w:val="0"/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11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0F7D">
              <w:rPr>
                <w:sz w:val="24"/>
                <w:szCs w:val="24"/>
              </w:rPr>
              <w:t>елевизор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25 000,00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C90F7D">
              <w:rPr>
                <w:sz w:val="24"/>
                <w:szCs w:val="24"/>
              </w:rPr>
              <w:t>олодильник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39 500,00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934A69" w:rsidRDefault="00A22D58" w:rsidP="00817A77">
            <w:pPr>
              <w:ind w:hanging="1"/>
              <w:rPr>
                <w:sz w:val="24"/>
                <w:szCs w:val="24"/>
              </w:rPr>
            </w:pPr>
            <w:r w:rsidRPr="00934A69">
              <w:rPr>
                <w:sz w:val="24"/>
                <w:szCs w:val="24"/>
              </w:rPr>
              <w:t>Мойка высокого давления для автотранспорта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1 - при наличии автотранспорта в учреждении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38 000,00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90F7D">
              <w:rPr>
                <w:sz w:val="24"/>
                <w:szCs w:val="24"/>
              </w:rPr>
              <w:t>ентилятор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 xml:space="preserve">По количеству </w:t>
            </w:r>
            <w:r w:rsidRPr="00C90F7D">
              <w:rPr>
                <w:sz w:val="24"/>
                <w:szCs w:val="24"/>
              </w:rPr>
              <w:lastRenderedPageBreak/>
              <w:t>кабинетов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lastRenderedPageBreak/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Кондиционер (сплит- система)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По количеству кабинетов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20 000,00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0F7D">
              <w:rPr>
                <w:sz w:val="24"/>
                <w:szCs w:val="24"/>
              </w:rPr>
              <w:t>елефакс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По количеству кабинетов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0F7D">
              <w:rPr>
                <w:sz w:val="24"/>
                <w:szCs w:val="24"/>
              </w:rPr>
              <w:t>елефон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hanging="52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Не более 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hanging="52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Не более 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Не более 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Уничтожитель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По количеству кабинетов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7 000,00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Калькулятор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 xml:space="preserve"> 1 500,00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10</w:t>
            </w:r>
            <w:r w:rsidRPr="00C90F7D">
              <w:rPr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90F7D">
              <w:rPr>
                <w:sz w:val="24"/>
                <w:szCs w:val="24"/>
              </w:rPr>
              <w:t>идеокамера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39 000,00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11</w:t>
            </w:r>
            <w:r w:rsidRPr="00C90F7D">
              <w:rPr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фотоаппарат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30 000,00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12</w:t>
            </w:r>
            <w:r w:rsidRPr="00C90F7D">
              <w:rPr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Корзина мусорная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Унитаз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До 2 -</w:t>
            </w:r>
            <w:r>
              <w:rPr>
                <w:sz w:val="24"/>
                <w:szCs w:val="24"/>
              </w:rPr>
              <w:t>н</w:t>
            </w:r>
            <w:r w:rsidRPr="00C90F7D">
              <w:rPr>
                <w:sz w:val="24"/>
                <w:szCs w:val="24"/>
              </w:rPr>
              <w:t>а туалетную комнату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Умывальник (раковина)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н</w:t>
            </w:r>
            <w:r w:rsidRPr="00C90F7D">
              <w:rPr>
                <w:sz w:val="24"/>
                <w:szCs w:val="24"/>
              </w:rPr>
              <w:t>а туалетную комнату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8 000,00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0F7D">
              <w:rPr>
                <w:sz w:val="24"/>
                <w:szCs w:val="24"/>
              </w:rPr>
              <w:t>меситель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н</w:t>
            </w:r>
            <w:r w:rsidRPr="00C90F7D">
              <w:rPr>
                <w:sz w:val="24"/>
                <w:szCs w:val="24"/>
              </w:rPr>
              <w:t>а туалетную комнату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6 000,00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Сушилка для рук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A22D58">
            <w:pPr>
              <w:pStyle w:val="a6"/>
              <w:numPr>
                <w:ilvl w:val="0"/>
                <w:numId w:val="18"/>
              </w:numPr>
              <w:suppressAutoHyphens/>
              <w:spacing w:after="200"/>
              <w:ind w:left="34" w:firstLine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90F7D">
              <w:rPr>
                <w:sz w:val="24"/>
                <w:szCs w:val="24"/>
              </w:rPr>
              <w:t>а туалетную комнату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25 000,00</w:t>
            </w:r>
          </w:p>
        </w:tc>
      </w:tr>
      <w:tr w:rsidR="00A22D58" w:rsidRPr="00C90F7D" w:rsidTr="00817A77">
        <w:trPr>
          <w:trHeight w:val="10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C90F7D">
              <w:rPr>
                <w:sz w:val="24"/>
                <w:szCs w:val="24"/>
              </w:rPr>
              <w:t>алюзи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pStyle w:val="a6"/>
              <w:ind w:left="34" w:firstLine="26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По количеству окон в учреждении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4 500,00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Брошюровочно-переплетный станок на нитку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90F7D">
              <w:rPr>
                <w:rStyle w:val="2"/>
                <w:rFonts w:eastAsia="Calibri"/>
                <w:sz w:val="24"/>
                <w:szCs w:val="24"/>
              </w:rPr>
              <w:t>8 000,00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По количеству оргтехники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22 000,00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Облучатель-рециркулятор воздуха ультр</w:t>
            </w:r>
            <w:r>
              <w:rPr>
                <w:sz w:val="24"/>
                <w:szCs w:val="24"/>
              </w:rPr>
              <w:t>афио</w:t>
            </w:r>
            <w:r w:rsidRPr="00C90F7D">
              <w:rPr>
                <w:sz w:val="24"/>
                <w:szCs w:val="24"/>
              </w:rPr>
              <w:t>летовый бактерицидный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12 000,00</w:t>
            </w:r>
          </w:p>
        </w:tc>
      </w:tr>
      <w:tr w:rsidR="00A22D58" w:rsidRPr="00C90F7D" w:rsidTr="00817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58" w:rsidRPr="00C90F7D" w:rsidRDefault="00A22D58" w:rsidP="00817A77">
            <w:pPr>
              <w:ind w:hanging="1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Дрель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ind w:firstLine="26"/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58" w:rsidRPr="00C90F7D" w:rsidRDefault="00A22D58" w:rsidP="00817A77">
            <w:pPr>
              <w:jc w:val="center"/>
              <w:rPr>
                <w:sz w:val="24"/>
                <w:szCs w:val="24"/>
              </w:rPr>
            </w:pPr>
            <w:r w:rsidRPr="00C90F7D">
              <w:rPr>
                <w:sz w:val="24"/>
                <w:szCs w:val="24"/>
              </w:rPr>
              <w:t>10 000,00</w:t>
            </w:r>
          </w:p>
        </w:tc>
      </w:tr>
    </w:tbl>
    <w:p w:rsidR="00A22D58" w:rsidRPr="00C90F7D" w:rsidRDefault="00A22D58" w:rsidP="00A22D58">
      <w:pPr>
        <w:pStyle w:val="ConsPlusNormal"/>
        <w:ind w:firstLine="0"/>
        <w:jc w:val="both"/>
        <w:outlineLvl w:val="1"/>
        <w:rPr>
          <w:sz w:val="24"/>
          <w:szCs w:val="24"/>
        </w:rPr>
      </w:pPr>
    </w:p>
    <w:p w:rsidR="00A22D58" w:rsidRPr="00C90F7D" w:rsidRDefault="00A22D58" w:rsidP="00A22D58">
      <w:pPr>
        <w:pStyle w:val="ConsPlusNormal"/>
        <w:ind w:firstLine="0"/>
        <w:jc w:val="both"/>
        <w:outlineLvl w:val="1"/>
        <w:rPr>
          <w:sz w:val="24"/>
          <w:szCs w:val="24"/>
        </w:rPr>
      </w:pPr>
    </w:p>
    <w:p w:rsidR="00A22D58" w:rsidRPr="00C90F7D" w:rsidRDefault="00A22D58" w:rsidP="00A22D58">
      <w:pPr>
        <w:pStyle w:val="ConsPlusNormal"/>
        <w:ind w:firstLine="0"/>
        <w:jc w:val="both"/>
        <w:outlineLvl w:val="1"/>
        <w:rPr>
          <w:sz w:val="24"/>
          <w:szCs w:val="24"/>
        </w:rPr>
      </w:pPr>
    </w:p>
    <w:p w:rsidR="00A22D58" w:rsidRPr="00C90F7D" w:rsidRDefault="00A22D58" w:rsidP="00A22D58">
      <w:pPr>
        <w:pStyle w:val="ConsPlusNormal"/>
        <w:ind w:firstLine="0"/>
        <w:jc w:val="both"/>
        <w:outlineLvl w:val="1"/>
        <w:rPr>
          <w:sz w:val="24"/>
          <w:szCs w:val="24"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Default="002C7C2F" w:rsidP="00BB7C4A">
      <w:pPr>
        <w:spacing w:line="276" w:lineRule="auto"/>
        <w:rPr>
          <w:sz w:val="28"/>
          <w:szCs w:val="28"/>
        </w:rPr>
        <w:sectPr w:rsidR="002C7C2F" w:rsidSect="00A22D58">
          <w:type w:val="continuous"/>
          <w:pgSz w:w="16838" w:h="11906" w:orient="landscape"/>
          <w:pgMar w:top="1701" w:right="284" w:bottom="851" w:left="284" w:header="709" w:footer="709" w:gutter="0"/>
          <w:cols w:space="708"/>
          <w:docGrid w:linePitch="360"/>
        </w:sectPr>
      </w:pPr>
    </w:p>
    <w:p w:rsidR="002C7C2F" w:rsidRDefault="002C7C2F" w:rsidP="00BB7C4A">
      <w:pPr>
        <w:spacing w:line="276" w:lineRule="auto"/>
        <w:rPr>
          <w:sz w:val="28"/>
          <w:szCs w:val="28"/>
        </w:rPr>
      </w:pPr>
    </w:p>
    <w:p w:rsidR="002C7C2F" w:rsidRPr="002C7C2F" w:rsidRDefault="002C7C2F" w:rsidP="002C7C2F">
      <w:pPr>
        <w:pStyle w:val="1"/>
        <w:tabs>
          <w:tab w:val="num" w:pos="3600"/>
        </w:tabs>
        <w:ind w:left="3240"/>
        <w:rPr>
          <w:color w:val="auto"/>
          <w:sz w:val="24"/>
          <w:szCs w:val="24"/>
        </w:rPr>
      </w:pPr>
      <w:r w:rsidRPr="002C7C2F">
        <w:rPr>
          <w:color w:val="auto"/>
          <w:sz w:val="24"/>
          <w:szCs w:val="24"/>
        </w:rPr>
        <w:t>НОРМАТИВЫ,</w:t>
      </w:r>
    </w:p>
    <w:p w:rsidR="002C7C2F" w:rsidRDefault="002C7C2F" w:rsidP="002C7C2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7C2F">
        <w:rPr>
          <w:rFonts w:ascii="Times New Roman" w:hAnsi="Times New Roman" w:cs="Times New Roman"/>
          <w:sz w:val="24"/>
          <w:szCs w:val="24"/>
        </w:rPr>
        <w:t>применяемые при расчете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затрат на приобретение </w:t>
      </w:r>
    </w:p>
    <w:p w:rsidR="002C7C2F" w:rsidRDefault="002C7C2F" w:rsidP="002C7C2F">
      <w:pPr>
        <w:widowControl w:val="0"/>
        <w:autoSpaceDE w:val="0"/>
        <w:autoSpaceDN w:val="0"/>
        <w:adjustRightInd w:val="0"/>
        <w:ind w:left="40" w:right="33"/>
        <w:jc w:val="center"/>
        <w:rPr>
          <w:sz w:val="24"/>
          <w:szCs w:val="24"/>
        </w:rPr>
      </w:pPr>
      <w:r>
        <w:rPr>
          <w:sz w:val="24"/>
          <w:szCs w:val="24"/>
        </w:rPr>
        <w:t>канцелярских принадлежностей</w:t>
      </w:r>
    </w:p>
    <w:tbl>
      <w:tblPr>
        <w:tblW w:w="10485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3183"/>
        <w:gridCol w:w="1350"/>
        <w:gridCol w:w="1134"/>
        <w:gridCol w:w="1927"/>
        <w:gridCol w:w="2182"/>
      </w:tblGrid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Количе-ство</w:t>
            </w:r>
            <w:r>
              <w:rPr>
                <w:rStyle w:val="2"/>
                <w:rFonts w:eastAsia="Calibri"/>
                <w:szCs w:val="28"/>
              </w:rPr>
              <w:t xml:space="preserve">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Периодичность получения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Calibri"/>
                <w:sz w:val="20"/>
                <w:szCs w:val="20"/>
              </w:rPr>
              <w:t>Максимальная цена за единицу товаров, работ, услуг (руб.)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C7C2F" w:rsidTr="00817A77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расчете на 1 работника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Антистеплер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 3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для заметок с клеевым краем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для заметок сменный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Дырокол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3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Зажим для бумаг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Закладки с клеевым краем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 чернографитовый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Клей ПВА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Клей-карандаш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Корректирующая жидкость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Ластик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Лоток для бумаг (горизонтальный/вертикальный)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2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Маркеры-текст выделители, 4-6 цветов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Маркер перманентный, черный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 канцелярский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канцелярские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Ежедневник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Папка-конверт с кнопкой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на резинке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с арочным механизмом тип "Корона"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с завязками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Папка-скоросшиватель "Дело"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с зажимом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- скоросшиватель с пружинным механизмом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Папка-уголок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Папка-файл с боковой перфорацией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 гелиевая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 шариковая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Скобы для степлера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Скотч </w:t>
            </w:r>
            <w:smartTag w:uri="urn:schemas-microsoft-com:office:smarttags" w:element="metricconverter">
              <w:smartTagPr>
                <w:attr w:name="ProductID" w:val="19 мм"/>
              </w:smartTagPr>
              <w:r>
                <w:rPr>
                  <w:rFonts w:ascii="Times New Roman" w:hAnsi="Times New Roman" w:cs="Times New Roman"/>
                </w:rPr>
                <w:t>19 мм</w:t>
              </w:r>
            </w:smartTag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Скотч </w:t>
            </w:r>
            <w:smartTag w:uri="urn:schemas-microsoft-com:office:smarttags" w:element="metricconverter">
              <w:smartTagPr>
                <w:attr w:name="ProductID" w:val="75 мм"/>
              </w:smartTagPr>
              <w:r>
                <w:rPr>
                  <w:rFonts w:ascii="Times New Roman" w:hAnsi="Times New Roman" w:cs="Times New Roman"/>
                </w:rPr>
                <w:t>75 мм</w:t>
              </w:r>
            </w:smartTag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25 мм"/>
              </w:smartTagPr>
              <w:r>
                <w:rPr>
                  <w:rFonts w:ascii="Times New Roman" w:hAnsi="Times New Roman" w:cs="Times New Roman"/>
                </w:rPr>
                <w:t>25 мм</w:t>
              </w:r>
            </w:smartTag>
            <w:r>
              <w:rPr>
                <w:rFonts w:ascii="Times New Roman" w:hAnsi="Times New Roman" w:cs="Times New Roman"/>
              </w:rPr>
              <w:t xml:space="preserve"> (100 шт./упак.)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50 мм"/>
              </w:smartTagPr>
              <w:r>
                <w:rPr>
                  <w:rFonts w:ascii="Times New Roman" w:hAnsi="Times New Roman" w:cs="Times New Roman"/>
                </w:rPr>
                <w:t>50 мм</w:t>
              </w:r>
            </w:smartTag>
            <w:r>
              <w:rPr>
                <w:rFonts w:ascii="Times New Roman" w:hAnsi="Times New Roman" w:cs="Times New Roman"/>
              </w:rPr>
              <w:t xml:space="preserve"> (50 шт./упак.)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Степлер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2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Точилка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Штемпельная краска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2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адресная для документов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3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архивная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Конверты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(А4)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(A3)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Скоросшиватель картонный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Скоросшиватель пластиковый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 общая (</w:t>
            </w:r>
            <w:smartTag w:uri="urn:schemas-microsoft-com:office:smarttags" w:element="metricconverter">
              <w:smartTagPr>
                <w:attr w:name="ProductID" w:val="48 л"/>
              </w:smartTagPr>
              <w:r>
                <w:rPr>
                  <w:rFonts w:ascii="Times New Roman" w:hAnsi="Times New Roman" w:cs="Times New Roman"/>
                </w:rPr>
                <w:t>48 л</w:t>
              </w:r>
            </w:smartTag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Точилка механическая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Стикеры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Корректирующая лента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Подставка для канцелярских принадлежностей (органайзер)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раз в 3 года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 настольный перекидной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Calibri"/>
              </w:rPr>
              <w:t>Канцелярский набор руководителя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1раз в 5 лет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Канцелярский набор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5 лет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Файл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Планинг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Стержень для ручки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C7C2F" w:rsidTr="00817A77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расчете на  один аппарат  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Пленка для ламинирования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д/факса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Пружины для переплета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Обложка для переплета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расчете на 1 учреждение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регистрации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"Дело"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Лента бумажная на клеевой основе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Карточка регистрационная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Конверт литерный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Конверт не маркированный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Штампы самонаборные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2 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Нить прошивная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Игла канцелярская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2C7C2F" w:rsidRDefault="002C7C2F" w:rsidP="002C7C2F">
      <w:pPr>
        <w:widowControl w:val="0"/>
        <w:autoSpaceDE w:val="0"/>
        <w:autoSpaceDN w:val="0"/>
        <w:adjustRightInd w:val="0"/>
        <w:ind w:left="40" w:right="33"/>
        <w:jc w:val="right"/>
      </w:pPr>
    </w:p>
    <w:p w:rsidR="002C7C2F" w:rsidRDefault="002C7C2F" w:rsidP="002C7C2F">
      <w:pPr>
        <w:ind w:left="496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:rsidR="002C7C2F" w:rsidRPr="002C7C2F" w:rsidRDefault="002C7C2F" w:rsidP="002C7C2F">
      <w:pPr>
        <w:pStyle w:val="1"/>
        <w:tabs>
          <w:tab w:val="num" w:pos="3600"/>
        </w:tabs>
        <w:jc w:val="center"/>
        <w:rPr>
          <w:color w:val="auto"/>
          <w:sz w:val="24"/>
          <w:szCs w:val="24"/>
        </w:rPr>
      </w:pPr>
      <w:r w:rsidRPr="002C7C2F">
        <w:rPr>
          <w:color w:val="auto"/>
          <w:sz w:val="24"/>
          <w:szCs w:val="24"/>
        </w:rPr>
        <w:t>НОРМАТИВЫ,</w:t>
      </w:r>
    </w:p>
    <w:p w:rsidR="002C7C2F" w:rsidRDefault="002C7C2F" w:rsidP="002C7C2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7C2F">
        <w:rPr>
          <w:rFonts w:ascii="Times New Roman" w:hAnsi="Times New Roman" w:cs="Times New Roman"/>
          <w:sz w:val="24"/>
          <w:szCs w:val="24"/>
        </w:rPr>
        <w:t>применяемые при расчете нормативных затрат</w:t>
      </w:r>
      <w:r>
        <w:rPr>
          <w:rFonts w:ascii="Times New Roman" w:hAnsi="Times New Roman" w:cs="Times New Roman"/>
          <w:sz w:val="24"/>
          <w:szCs w:val="24"/>
        </w:rPr>
        <w:t xml:space="preserve"> на приобретение</w:t>
      </w:r>
    </w:p>
    <w:p w:rsidR="002C7C2F" w:rsidRPr="00A139B9" w:rsidRDefault="002C7C2F" w:rsidP="002C7C2F">
      <w:pPr>
        <w:widowControl w:val="0"/>
        <w:autoSpaceDE w:val="0"/>
        <w:autoSpaceDN w:val="0"/>
        <w:adjustRightInd w:val="0"/>
        <w:ind w:right="33"/>
        <w:jc w:val="center"/>
        <w:rPr>
          <w:sz w:val="24"/>
          <w:szCs w:val="24"/>
        </w:rPr>
      </w:pPr>
      <w:r w:rsidRPr="00A139B9">
        <w:rPr>
          <w:sz w:val="24"/>
          <w:szCs w:val="24"/>
        </w:rPr>
        <w:t>хозяйственных товаров и принадлежностей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8"/>
        <w:gridCol w:w="4235"/>
        <w:gridCol w:w="1438"/>
        <w:gridCol w:w="1277"/>
        <w:gridCol w:w="1702"/>
      </w:tblGrid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п\п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на учереждение на 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Calibri"/>
                <w:sz w:val="20"/>
                <w:szCs w:val="20"/>
              </w:rPr>
              <w:t>Максимальная цена за единицу товаров, работ, услуг (руб.)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sz w:val="24"/>
                <w:szCs w:val="24"/>
              </w:rPr>
              <w:t xml:space="preserve">Жидкое средство для чистки раковин, </w:t>
            </w:r>
            <w:r w:rsidRPr="0011177F">
              <w:rPr>
                <w:sz w:val="24"/>
                <w:szCs w:val="24"/>
              </w:rPr>
              <w:lastRenderedPageBreak/>
              <w:t>унитазов, ванн, кафеля и другого сантехнического оборудования (1л)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Сода кальцинированная (600г)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Средство д/чистки стекол (1л)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Швабра асбестовая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Мыло туалетное (75г)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Жидкое мыло (300мл)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Освежитель воздуха (30мл)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Салфетки бумажные белые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Салфетки бумажные с рисунком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Бумажные полотенца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Туалетная бумага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Веник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Резиновые перчатки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Перчатки ХБ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Мешки для мусора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11177F">
                <w:rPr>
                  <w:bCs/>
                  <w:sz w:val="24"/>
                  <w:szCs w:val="24"/>
                </w:rPr>
                <w:t>30 л</w:t>
              </w:r>
            </w:smartTag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Мешки для мусора </w:t>
            </w:r>
            <w:smartTag w:uri="urn:schemas-microsoft-com:office:smarttags" w:element="metricconverter">
              <w:smartTagPr>
                <w:attr w:name="ProductID" w:val="120 л"/>
              </w:smartTagPr>
              <w:r w:rsidRPr="0011177F">
                <w:rPr>
                  <w:bCs/>
                  <w:sz w:val="24"/>
                  <w:szCs w:val="24"/>
                </w:rPr>
                <w:t>120 л</w:t>
              </w:r>
            </w:smartTag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Совок для мусора пластиковый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Совок для мусора оцинкованный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Полироль для мебели (300мл)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Ведро пластиковое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Свеча хозяйственная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Пакеты фасовочные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Мыло хозяйственное 72% (200г)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Средство чистящее  (400г)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Кисть мочальная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Корзина для бумаг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Саморезы по дереву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Гвозди строительные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Замки сувальдные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Ножовочное полотно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Наждачная бумага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Шпингалет оконный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Штапик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Дюбель гвоздь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Дюбель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Пена монтажная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Клей «жидкие гвозди»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Клей </w:t>
            </w:r>
            <w:smartTag w:uri="urn:schemas-microsoft-com:office:smarttags" w:element="metricconverter">
              <w:smartTagPr>
                <w:attr w:name="ProductID" w:val="0,5 л"/>
              </w:smartTagPr>
              <w:r w:rsidRPr="0011177F">
                <w:rPr>
                  <w:bCs/>
                  <w:sz w:val="24"/>
                  <w:szCs w:val="24"/>
                </w:rPr>
                <w:t>0,5 л</w:t>
              </w:r>
            </w:smartTag>
            <w:r w:rsidRPr="0011177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Уголок мебельный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Набор сверл по дереву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Бита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Краска эмаль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Колер для краски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Уайт-спирит </w:t>
            </w:r>
            <w:smartTag w:uri="urn:schemas-microsoft-com:office:smarttags" w:element="metricconverter">
              <w:smartTagPr>
                <w:attr w:name="ProductID" w:val="0,5 л"/>
              </w:smartTagPr>
              <w:r w:rsidRPr="0011177F">
                <w:rPr>
                  <w:bCs/>
                  <w:sz w:val="24"/>
                  <w:szCs w:val="24"/>
                </w:rPr>
                <w:t>0,5 л</w:t>
              </w:r>
            </w:smartTag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Шкурка алмазная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Цемент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мешок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Штукатурка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мешок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Кисть в ассортименте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Валики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Шубки к валику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Шпатель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Мастерок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Герметик акриловый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Труба металлопластик</w:t>
            </w:r>
            <w:r>
              <w:rPr>
                <w:bCs/>
                <w:sz w:val="24"/>
                <w:szCs w:val="24"/>
              </w:rPr>
              <w:t>овая</w:t>
            </w:r>
            <w:r w:rsidRPr="0011177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Фитинг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Краны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Арматура бачка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Подводка д/воды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Смеситель флажковый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Пакля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Сифон д/раковины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Гофра унитазная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Клей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Лампа </w:t>
            </w:r>
            <w:r w:rsidRPr="0011177F">
              <w:rPr>
                <w:bCs/>
                <w:sz w:val="24"/>
                <w:szCs w:val="24"/>
                <w:lang w:val="en-US"/>
              </w:rPr>
              <w:t xml:space="preserve"> L-</w:t>
            </w:r>
            <w:r w:rsidRPr="0011177F">
              <w:rPr>
                <w:bCs/>
                <w:sz w:val="24"/>
                <w:szCs w:val="24"/>
              </w:rPr>
              <w:t>18</w:t>
            </w:r>
            <w:r w:rsidRPr="0011177F">
              <w:rPr>
                <w:bCs/>
                <w:sz w:val="24"/>
                <w:szCs w:val="24"/>
                <w:lang w:val="en-US"/>
              </w:rPr>
              <w:t>w/765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  <w:lang w:val="en-US"/>
              </w:rPr>
            </w:pPr>
            <w:r w:rsidRPr="0011177F">
              <w:rPr>
                <w:bCs/>
                <w:sz w:val="24"/>
                <w:szCs w:val="24"/>
              </w:rPr>
              <w:t xml:space="preserve">Стартер </w:t>
            </w:r>
            <w:r w:rsidRPr="0011177F">
              <w:rPr>
                <w:bCs/>
                <w:sz w:val="24"/>
                <w:szCs w:val="24"/>
                <w:lang w:val="en-US"/>
              </w:rPr>
              <w:t>ST 151 4*24W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  <w:lang w:val="en-US"/>
              </w:rPr>
            </w:pPr>
            <w:r w:rsidRPr="0011177F">
              <w:rPr>
                <w:bCs/>
                <w:sz w:val="24"/>
                <w:szCs w:val="24"/>
              </w:rPr>
              <w:t xml:space="preserve">Энергосберегающие лампы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Лампы накаливания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Лампы ДРЛ 400 Вт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Лампы ДРВ – 160 Вт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Розетка одиночная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Розетка двойная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Выключатель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Вилка 16А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Авт. выкл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 xml:space="preserve">Кабельные каналы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Распределительные  коробки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Изолента ПВХ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Изолента ХБ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7C2F" w:rsidTr="00817A7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11177F" w:rsidRDefault="002C7C2F" w:rsidP="00817A77">
            <w:pPr>
              <w:keepNext/>
              <w:keepLines/>
              <w:widowControl w:val="0"/>
              <w:suppressLineNumbers/>
              <w:ind w:firstLine="84"/>
              <w:rPr>
                <w:bCs/>
                <w:sz w:val="24"/>
                <w:szCs w:val="24"/>
              </w:rPr>
            </w:pPr>
            <w:r w:rsidRPr="0011177F">
              <w:rPr>
                <w:bCs/>
                <w:sz w:val="24"/>
                <w:szCs w:val="24"/>
              </w:rPr>
              <w:t>Сверла для дрели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Default="002C7C2F" w:rsidP="00817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</w:tbl>
    <w:p w:rsidR="002C7C2F" w:rsidRPr="002C7C2F" w:rsidRDefault="002C7C2F" w:rsidP="002C7C2F">
      <w:pPr>
        <w:pStyle w:val="1"/>
        <w:jc w:val="center"/>
        <w:rPr>
          <w:color w:val="auto"/>
          <w:sz w:val="24"/>
          <w:szCs w:val="24"/>
        </w:rPr>
      </w:pPr>
      <w:r w:rsidRPr="002C7C2F">
        <w:rPr>
          <w:color w:val="auto"/>
          <w:sz w:val="24"/>
          <w:szCs w:val="24"/>
        </w:rPr>
        <w:t>НОРМАТИВЫ,</w:t>
      </w:r>
      <w:r w:rsidRPr="002C7C2F">
        <w:rPr>
          <w:color w:val="auto"/>
          <w:sz w:val="24"/>
          <w:szCs w:val="24"/>
        </w:rPr>
        <w:br/>
        <w:t>применяемые при расчете нормативных затрат на приобретение материальных запасов для нужд гражданской обороны</w:t>
      </w:r>
    </w:p>
    <w:p w:rsidR="002C7C2F" w:rsidRPr="001F4473" w:rsidRDefault="002C7C2F" w:rsidP="002C7C2F">
      <w:pPr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3845"/>
        <w:gridCol w:w="1939"/>
        <w:gridCol w:w="1614"/>
        <w:gridCol w:w="1656"/>
      </w:tblGrid>
      <w:tr w:rsidR="002C7C2F" w:rsidTr="00817A7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№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количество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rStyle w:val="2"/>
                <w:rFonts w:eastAsia="Calibri"/>
              </w:rPr>
              <w:t>Максимальная цена за единицу товаров, работ, услуг (руб.)</w:t>
            </w:r>
          </w:p>
        </w:tc>
      </w:tr>
      <w:tr w:rsidR="002C7C2F" w:rsidTr="00817A7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Противогаз фильтрующий гражданский тип ГП-7 и его модификации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На каждого работника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3300</w:t>
            </w:r>
          </w:p>
        </w:tc>
      </w:tr>
      <w:tr w:rsidR="002C7C2F" w:rsidTr="00817A7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Дополнительный патрон к противогазу фильтрующему типа ДПГ-3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На каждого работника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1000</w:t>
            </w:r>
          </w:p>
        </w:tc>
      </w:tr>
      <w:tr w:rsidR="002C7C2F" w:rsidTr="00817A7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Респиратор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На каждого работника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2000</w:t>
            </w:r>
          </w:p>
        </w:tc>
      </w:tr>
      <w:tr w:rsidR="002C7C2F" w:rsidTr="00817A7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ab/>
              <w:t>Комплекты индивидуальные медицинские гражданской защиты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 xml:space="preserve">На каждого </w:t>
            </w:r>
          </w:p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работника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2F" w:rsidRPr="00B72D4F" w:rsidRDefault="002C7C2F" w:rsidP="00817A77">
            <w:pPr>
              <w:jc w:val="center"/>
              <w:rPr>
                <w:sz w:val="24"/>
                <w:szCs w:val="24"/>
              </w:rPr>
            </w:pPr>
            <w:r w:rsidRPr="00B72D4F">
              <w:rPr>
                <w:sz w:val="24"/>
                <w:szCs w:val="24"/>
              </w:rPr>
              <w:t>1000</w:t>
            </w:r>
          </w:p>
        </w:tc>
      </w:tr>
    </w:tbl>
    <w:p w:rsidR="002C7C2F" w:rsidRDefault="002C7C2F" w:rsidP="002C7C2F">
      <w:pPr>
        <w:jc w:val="center"/>
      </w:pPr>
    </w:p>
    <w:p w:rsidR="002C7C2F" w:rsidRPr="003E5663" w:rsidRDefault="002C7C2F" w:rsidP="002C7C2F">
      <w:pPr>
        <w:widowControl w:val="0"/>
        <w:autoSpaceDE w:val="0"/>
        <w:autoSpaceDN w:val="0"/>
        <w:adjustRightInd w:val="0"/>
        <w:ind w:right="34"/>
        <w:rPr>
          <w:sz w:val="24"/>
          <w:szCs w:val="24"/>
        </w:rPr>
      </w:pPr>
      <w:r w:rsidRPr="00BF28D1">
        <w:rPr>
          <w:b/>
          <w:sz w:val="24"/>
          <w:szCs w:val="24"/>
        </w:rPr>
        <w:t>Примечание: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3E5663">
        <w:rPr>
          <w:sz w:val="24"/>
          <w:szCs w:val="24"/>
        </w:rPr>
        <w:t xml:space="preserve">дминистрация </w:t>
      </w:r>
      <w:r>
        <w:rPr>
          <w:sz w:val="24"/>
          <w:szCs w:val="24"/>
        </w:rPr>
        <w:t>Краснопартизанского</w:t>
      </w:r>
      <w:r w:rsidRPr="003E5663">
        <w:rPr>
          <w:sz w:val="24"/>
          <w:szCs w:val="24"/>
        </w:rPr>
        <w:t xml:space="preserve"> муниципального района по мере необходимости, обеспечивается товарами, не указанными в настоящем приложении, за счет средств, выделяемых на эти цели. </w:t>
      </w:r>
    </w:p>
    <w:p w:rsidR="002C7C2F" w:rsidRDefault="002C7C2F" w:rsidP="002C7C2F">
      <w:pPr>
        <w:rPr>
          <w:b/>
          <w:bCs/>
        </w:rPr>
      </w:pPr>
    </w:p>
    <w:p w:rsidR="002C7C2F" w:rsidRDefault="002C7C2F" w:rsidP="002C7C2F">
      <w:pPr>
        <w:rPr>
          <w:b/>
          <w:bCs/>
        </w:rPr>
      </w:pPr>
    </w:p>
    <w:p w:rsidR="00A22D58" w:rsidRDefault="00A22D58" w:rsidP="00BB7C4A">
      <w:pPr>
        <w:spacing w:line="276" w:lineRule="auto"/>
        <w:rPr>
          <w:sz w:val="28"/>
          <w:szCs w:val="28"/>
        </w:rPr>
      </w:pPr>
    </w:p>
    <w:p w:rsidR="00BB7C4A" w:rsidRDefault="00BB7C4A" w:rsidP="00BB7C4A">
      <w:pPr>
        <w:spacing w:line="276" w:lineRule="auto"/>
        <w:rPr>
          <w:sz w:val="28"/>
          <w:szCs w:val="28"/>
        </w:rPr>
      </w:pPr>
    </w:p>
    <w:p w:rsidR="002206D9" w:rsidRPr="002206D9" w:rsidRDefault="002206D9" w:rsidP="002206D9">
      <w:pPr>
        <w:rPr>
          <w:sz w:val="28"/>
          <w:szCs w:val="28"/>
        </w:rPr>
      </w:pPr>
    </w:p>
    <w:sectPr w:rsidR="002206D9" w:rsidRPr="002206D9" w:rsidSect="002C7C2F">
      <w:type w:val="continuous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D4F" w:rsidRDefault="006C2D4F" w:rsidP="0010393B">
      <w:r>
        <w:separator/>
      </w:r>
    </w:p>
  </w:endnote>
  <w:endnote w:type="continuationSeparator" w:id="1">
    <w:p w:rsidR="006C2D4F" w:rsidRDefault="006C2D4F" w:rsidP="0010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D4F" w:rsidRDefault="006C2D4F" w:rsidP="0010393B">
      <w:r>
        <w:separator/>
      </w:r>
    </w:p>
  </w:footnote>
  <w:footnote w:type="continuationSeparator" w:id="1">
    <w:p w:rsidR="006C2D4F" w:rsidRDefault="006C2D4F" w:rsidP="001039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05C"/>
    <w:multiLevelType w:val="hybridMultilevel"/>
    <w:tmpl w:val="72188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34705E3"/>
    <w:multiLevelType w:val="hybridMultilevel"/>
    <w:tmpl w:val="85963E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5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9DF55C9"/>
    <w:multiLevelType w:val="hybridMultilevel"/>
    <w:tmpl w:val="741CB262"/>
    <w:lvl w:ilvl="0" w:tplc="0688009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E61977"/>
    <w:multiLevelType w:val="hybridMultilevel"/>
    <w:tmpl w:val="0DEC9998"/>
    <w:lvl w:ilvl="0" w:tplc="9E0A72F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3DD43C43"/>
    <w:multiLevelType w:val="hybridMultilevel"/>
    <w:tmpl w:val="3AB6E8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BA67117"/>
    <w:multiLevelType w:val="hybridMultilevel"/>
    <w:tmpl w:val="91F4CE66"/>
    <w:lvl w:ilvl="0" w:tplc="2552302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93FB9"/>
    <w:multiLevelType w:val="hybridMultilevel"/>
    <w:tmpl w:val="3AB6E8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5">
    <w:nsid w:val="717E33BC"/>
    <w:multiLevelType w:val="hybridMultilevel"/>
    <w:tmpl w:val="3AB6E8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CC6EE7"/>
    <w:multiLevelType w:val="hybridMultilevel"/>
    <w:tmpl w:val="77D46B32"/>
    <w:lvl w:ilvl="0" w:tplc="5824C3A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7ED8089A"/>
    <w:multiLevelType w:val="hybridMultilevel"/>
    <w:tmpl w:val="3AB6E8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2"/>
  </w:num>
  <w:num w:numId="8">
    <w:abstractNumId w:val="14"/>
  </w:num>
  <w:num w:numId="9">
    <w:abstractNumId w:val="3"/>
  </w:num>
  <w:num w:numId="10">
    <w:abstractNumId w:val="16"/>
  </w:num>
  <w:num w:numId="11">
    <w:abstractNumId w:val="8"/>
  </w:num>
  <w:num w:numId="12">
    <w:abstractNumId w:val="11"/>
  </w:num>
  <w:num w:numId="13">
    <w:abstractNumId w:val="17"/>
  </w:num>
  <w:num w:numId="14">
    <w:abstractNumId w:val="9"/>
  </w:num>
  <w:num w:numId="15">
    <w:abstractNumId w:val="15"/>
  </w:num>
  <w:num w:numId="16">
    <w:abstractNumId w:val="13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63F"/>
    <w:rsid w:val="000040B2"/>
    <w:rsid w:val="00005573"/>
    <w:rsid w:val="000224ED"/>
    <w:rsid w:val="000315FC"/>
    <w:rsid w:val="000358BB"/>
    <w:rsid w:val="0004000F"/>
    <w:rsid w:val="000665BE"/>
    <w:rsid w:val="000735CA"/>
    <w:rsid w:val="00076272"/>
    <w:rsid w:val="00090C7A"/>
    <w:rsid w:val="00092995"/>
    <w:rsid w:val="00094070"/>
    <w:rsid w:val="0009534D"/>
    <w:rsid w:val="000A3122"/>
    <w:rsid w:val="000A4E47"/>
    <w:rsid w:val="000A4E5D"/>
    <w:rsid w:val="000A4E9D"/>
    <w:rsid w:val="000B5563"/>
    <w:rsid w:val="000B62F4"/>
    <w:rsid w:val="000B68B6"/>
    <w:rsid w:val="000B7B1E"/>
    <w:rsid w:val="000C34C4"/>
    <w:rsid w:val="000C6975"/>
    <w:rsid w:val="000D5384"/>
    <w:rsid w:val="000D7078"/>
    <w:rsid w:val="000E6639"/>
    <w:rsid w:val="000F4E24"/>
    <w:rsid w:val="0010173B"/>
    <w:rsid w:val="00102D86"/>
    <w:rsid w:val="0010393B"/>
    <w:rsid w:val="00106085"/>
    <w:rsid w:val="00112BC6"/>
    <w:rsid w:val="0011511B"/>
    <w:rsid w:val="00124343"/>
    <w:rsid w:val="00126DC3"/>
    <w:rsid w:val="0012773B"/>
    <w:rsid w:val="00135EF7"/>
    <w:rsid w:val="001404A1"/>
    <w:rsid w:val="00155F61"/>
    <w:rsid w:val="00161121"/>
    <w:rsid w:val="00161C88"/>
    <w:rsid w:val="001756CC"/>
    <w:rsid w:val="00180E81"/>
    <w:rsid w:val="0018442D"/>
    <w:rsid w:val="001850B3"/>
    <w:rsid w:val="00185926"/>
    <w:rsid w:val="00187708"/>
    <w:rsid w:val="001A55EB"/>
    <w:rsid w:val="001B7EC0"/>
    <w:rsid w:val="001C0A31"/>
    <w:rsid w:val="001C71C1"/>
    <w:rsid w:val="001C7C3D"/>
    <w:rsid w:val="001D4594"/>
    <w:rsid w:val="001E6FAE"/>
    <w:rsid w:val="001F64A7"/>
    <w:rsid w:val="002206D9"/>
    <w:rsid w:val="0022549E"/>
    <w:rsid w:val="002255BE"/>
    <w:rsid w:val="00230AB5"/>
    <w:rsid w:val="002369A6"/>
    <w:rsid w:val="00243124"/>
    <w:rsid w:val="00251D0E"/>
    <w:rsid w:val="00253F0A"/>
    <w:rsid w:val="00264FA0"/>
    <w:rsid w:val="00271208"/>
    <w:rsid w:val="00273A1B"/>
    <w:rsid w:val="002806B4"/>
    <w:rsid w:val="0029199A"/>
    <w:rsid w:val="002A481E"/>
    <w:rsid w:val="002B16C6"/>
    <w:rsid w:val="002B7811"/>
    <w:rsid w:val="002C5E7C"/>
    <w:rsid w:val="002C7C2F"/>
    <w:rsid w:val="002D0691"/>
    <w:rsid w:val="002D2E4D"/>
    <w:rsid w:val="002E4C73"/>
    <w:rsid w:val="002E5A16"/>
    <w:rsid w:val="002F0D64"/>
    <w:rsid w:val="002F6E51"/>
    <w:rsid w:val="00303C50"/>
    <w:rsid w:val="0032344D"/>
    <w:rsid w:val="00323925"/>
    <w:rsid w:val="0032554E"/>
    <w:rsid w:val="003327C7"/>
    <w:rsid w:val="003432D6"/>
    <w:rsid w:val="00355CEE"/>
    <w:rsid w:val="003567D2"/>
    <w:rsid w:val="00356B42"/>
    <w:rsid w:val="0036377D"/>
    <w:rsid w:val="00372525"/>
    <w:rsid w:val="00372EC2"/>
    <w:rsid w:val="00376744"/>
    <w:rsid w:val="00377A3A"/>
    <w:rsid w:val="003816C6"/>
    <w:rsid w:val="00382619"/>
    <w:rsid w:val="0038707A"/>
    <w:rsid w:val="003907E8"/>
    <w:rsid w:val="00392E08"/>
    <w:rsid w:val="00393FF4"/>
    <w:rsid w:val="00397254"/>
    <w:rsid w:val="003A03E9"/>
    <w:rsid w:val="003A384C"/>
    <w:rsid w:val="003A5B5C"/>
    <w:rsid w:val="003D100D"/>
    <w:rsid w:val="003D6297"/>
    <w:rsid w:val="003D6E8D"/>
    <w:rsid w:val="003D75E9"/>
    <w:rsid w:val="003D7E73"/>
    <w:rsid w:val="003E4F38"/>
    <w:rsid w:val="003F25CB"/>
    <w:rsid w:val="003F3368"/>
    <w:rsid w:val="003F4024"/>
    <w:rsid w:val="003F4958"/>
    <w:rsid w:val="003F5871"/>
    <w:rsid w:val="003F6DBF"/>
    <w:rsid w:val="004072CA"/>
    <w:rsid w:val="00411C61"/>
    <w:rsid w:val="004127F9"/>
    <w:rsid w:val="004158C4"/>
    <w:rsid w:val="00416959"/>
    <w:rsid w:val="00446456"/>
    <w:rsid w:val="00447619"/>
    <w:rsid w:val="00447FE1"/>
    <w:rsid w:val="00460903"/>
    <w:rsid w:val="00465E03"/>
    <w:rsid w:val="0047406A"/>
    <w:rsid w:val="0047479F"/>
    <w:rsid w:val="00476F1B"/>
    <w:rsid w:val="00481AB8"/>
    <w:rsid w:val="00483023"/>
    <w:rsid w:val="004850B0"/>
    <w:rsid w:val="00491823"/>
    <w:rsid w:val="004959DB"/>
    <w:rsid w:val="004A279C"/>
    <w:rsid w:val="004B0AD5"/>
    <w:rsid w:val="004B37D8"/>
    <w:rsid w:val="004C0C87"/>
    <w:rsid w:val="004E47C5"/>
    <w:rsid w:val="004F065E"/>
    <w:rsid w:val="004F25C7"/>
    <w:rsid w:val="004F75C8"/>
    <w:rsid w:val="005048A3"/>
    <w:rsid w:val="00521010"/>
    <w:rsid w:val="00522DEE"/>
    <w:rsid w:val="005256B5"/>
    <w:rsid w:val="00530E6D"/>
    <w:rsid w:val="00533289"/>
    <w:rsid w:val="005354FC"/>
    <w:rsid w:val="00545E88"/>
    <w:rsid w:val="00553A91"/>
    <w:rsid w:val="0055554B"/>
    <w:rsid w:val="005566A3"/>
    <w:rsid w:val="00556745"/>
    <w:rsid w:val="0056128D"/>
    <w:rsid w:val="00562450"/>
    <w:rsid w:val="005631AA"/>
    <w:rsid w:val="00571459"/>
    <w:rsid w:val="00576455"/>
    <w:rsid w:val="005830CC"/>
    <w:rsid w:val="00591CD8"/>
    <w:rsid w:val="00597E5F"/>
    <w:rsid w:val="005B14F4"/>
    <w:rsid w:val="005B3F82"/>
    <w:rsid w:val="005B7B11"/>
    <w:rsid w:val="005C5C4F"/>
    <w:rsid w:val="005C7AEE"/>
    <w:rsid w:val="005D23A1"/>
    <w:rsid w:val="005D2750"/>
    <w:rsid w:val="005D7F9A"/>
    <w:rsid w:val="005E31C6"/>
    <w:rsid w:val="005F410B"/>
    <w:rsid w:val="005F54C0"/>
    <w:rsid w:val="00601B3B"/>
    <w:rsid w:val="00602919"/>
    <w:rsid w:val="0060553B"/>
    <w:rsid w:val="0061147E"/>
    <w:rsid w:val="00623647"/>
    <w:rsid w:val="00623F6B"/>
    <w:rsid w:val="00635790"/>
    <w:rsid w:val="006408B4"/>
    <w:rsid w:val="00652AEA"/>
    <w:rsid w:val="0066197E"/>
    <w:rsid w:val="00664C73"/>
    <w:rsid w:val="00671E0D"/>
    <w:rsid w:val="00674145"/>
    <w:rsid w:val="00675E26"/>
    <w:rsid w:val="006769E2"/>
    <w:rsid w:val="00681EB7"/>
    <w:rsid w:val="0069359A"/>
    <w:rsid w:val="006A5393"/>
    <w:rsid w:val="006B2330"/>
    <w:rsid w:val="006B5BAB"/>
    <w:rsid w:val="006B622B"/>
    <w:rsid w:val="006B731D"/>
    <w:rsid w:val="006B7B4B"/>
    <w:rsid w:val="006C0F25"/>
    <w:rsid w:val="006C2D4F"/>
    <w:rsid w:val="006D3F7E"/>
    <w:rsid w:val="006D45B9"/>
    <w:rsid w:val="006E53F6"/>
    <w:rsid w:val="006F2F35"/>
    <w:rsid w:val="006F5B07"/>
    <w:rsid w:val="006F5F2C"/>
    <w:rsid w:val="00702D39"/>
    <w:rsid w:val="00705F27"/>
    <w:rsid w:val="0072222A"/>
    <w:rsid w:val="007236AD"/>
    <w:rsid w:val="00723A4B"/>
    <w:rsid w:val="007315D0"/>
    <w:rsid w:val="00731FDB"/>
    <w:rsid w:val="00735B71"/>
    <w:rsid w:val="00736A1E"/>
    <w:rsid w:val="00746626"/>
    <w:rsid w:val="00757775"/>
    <w:rsid w:val="00760262"/>
    <w:rsid w:val="00762D80"/>
    <w:rsid w:val="00763199"/>
    <w:rsid w:val="007646FD"/>
    <w:rsid w:val="00764E94"/>
    <w:rsid w:val="00773B34"/>
    <w:rsid w:val="007741CC"/>
    <w:rsid w:val="00781257"/>
    <w:rsid w:val="00787C95"/>
    <w:rsid w:val="0079144B"/>
    <w:rsid w:val="007B03E6"/>
    <w:rsid w:val="007B09FA"/>
    <w:rsid w:val="007B363C"/>
    <w:rsid w:val="007C02FF"/>
    <w:rsid w:val="007C21D3"/>
    <w:rsid w:val="007C48D8"/>
    <w:rsid w:val="007D217F"/>
    <w:rsid w:val="007D2E6A"/>
    <w:rsid w:val="007D4042"/>
    <w:rsid w:val="007D5AC6"/>
    <w:rsid w:val="007D651C"/>
    <w:rsid w:val="007D75C9"/>
    <w:rsid w:val="007E7AEF"/>
    <w:rsid w:val="0080175F"/>
    <w:rsid w:val="008150E0"/>
    <w:rsid w:val="00816A71"/>
    <w:rsid w:val="00841D82"/>
    <w:rsid w:val="00846A61"/>
    <w:rsid w:val="00851459"/>
    <w:rsid w:val="00856E32"/>
    <w:rsid w:val="008577DC"/>
    <w:rsid w:val="0086113F"/>
    <w:rsid w:val="00862B6C"/>
    <w:rsid w:val="00864AF3"/>
    <w:rsid w:val="00865600"/>
    <w:rsid w:val="00870994"/>
    <w:rsid w:val="008716DD"/>
    <w:rsid w:val="00874143"/>
    <w:rsid w:val="00875254"/>
    <w:rsid w:val="00884DB5"/>
    <w:rsid w:val="008975E4"/>
    <w:rsid w:val="008B610C"/>
    <w:rsid w:val="008B72CE"/>
    <w:rsid w:val="008C7045"/>
    <w:rsid w:val="008D428A"/>
    <w:rsid w:val="008D44CA"/>
    <w:rsid w:val="008E086F"/>
    <w:rsid w:val="008E4744"/>
    <w:rsid w:val="008E7740"/>
    <w:rsid w:val="008F0255"/>
    <w:rsid w:val="008F14AD"/>
    <w:rsid w:val="008F2466"/>
    <w:rsid w:val="008F667C"/>
    <w:rsid w:val="00903E2F"/>
    <w:rsid w:val="009042EB"/>
    <w:rsid w:val="00907924"/>
    <w:rsid w:val="00914E8D"/>
    <w:rsid w:val="009169AC"/>
    <w:rsid w:val="00917045"/>
    <w:rsid w:val="009249D6"/>
    <w:rsid w:val="00926C6C"/>
    <w:rsid w:val="00930450"/>
    <w:rsid w:val="00931380"/>
    <w:rsid w:val="0093203B"/>
    <w:rsid w:val="00935649"/>
    <w:rsid w:val="00952787"/>
    <w:rsid w:val="00963EEC"/>
    <w:rsid w:val="00965FBE"/>
    <w:rsid w:val="00970F27"/>
    <w:rsid w:val="009825D2"/>
    <w:rsid w:val="00982C66"/>
    <w:rsid w:val="009839DB"/>
    <w:rsid w:val="00996E65"/>
    <w:rsid w:val="009A4CFE"/>
    <w:rsid w:val="009A6746"/>
    <w:rsid w:val="009B2CC3"/>
    <w:rsid w:val="009C6D20"/>
    <w:rsid w:val="009C7B07"/>
    <w:rsid w:val="009C7EA0"/>
    <w:rsid w:val="009D15BB"/>
    <w:rsid w:val="009D689C"/>
    <w:rsid w:val="009E76F3"/>
    <w:rsid w:val="00A05207"/>
    <w:rsid w:val="00A12A0D"/>
    <w:rsid w:val="00A21524"/>
    <w:rsid w:val="00A2181C"/>
    <w:rsid w:val="00A22D58"/>
    <w:rsid w:val="00A43E90"/>
    <w:rsid w:val="00A44BF8"/>
    <w:rsid w:val="00A50597"/>
    <w:rsid w:val="00A52580"/>
    <w:rsid w:val="00A547A1"/>
    <w:rsid w:val="00A549B7"/>
    <w:rsid w:val="00A754F8"/>
    <w:rsid w:val="00A769C4"/>
    <w:rsid w:val="00A76DE3"/>
    <w:rsid w:val="00A8369F"/>
    <w:rsid w:val="00AA50CF"/>
    <w:rsid w:val="00AC0D6A"/>
    <w:rsid w:val="00AC4272"/>
    <w:rsid w:val="00AC5E11"/>
    <w:rsid w:val="00AC7020"/>
    <w:rsid w:val="00AD0046"/>
    <w:rsid w:val="00AD21B2"/>
    <w:rsid w:val="00AD3F33"/>
    <w:rsid w:val="00AD563C"/>
    <w:rsid w:val="00AE2667"/>
    <w:rsid w:val="00AE62DC"/>
    <w:rsid w:val="00AE756F"/>
    <w:rsid w:val="00AF4B95"/>
    <w:rsid w:val="00AF5C76"/>
    <w:rsid w:val="00B13A1C"/>
    <w:rsid w:val="00B16EA7"/>
    <w:rsid w:val="00B2342D"/>
    <w:rsid w:val="00B30626"/>
    <w:rsid w:val="00B3123A"/>
    <w:rsid w:val="00B35E44"/>
    <w:rsid w:val="00B360EE"/>
    <w:rsid w:val="00B45021"/>
    <w:rsid w:val="00B45EFB"/>
    <w:rsid w:val="00B5398E"/>
    <w:rsid w:val="00B5670A"/>
    <w:rsid w:val="00B6745F"/>
    <w:rsid w:val="00B7329D"/>
    <w:rsid w:val="00B75A37"/>
    <w:rsid w:val="00B76041"/>
    <w:rsid w:val="00B77551"/>
    <w:rsid w:val="00B858B9"/>
    <w:rsid w:val="00B90A51"/>
    <w:rsid w:val="00B91745"/>
    <w:rsid w:val="00B92E24"/>
    <w:rsid w:val="00BA248C"/>
    <w:rsid w:val="00BA32C4"/>
    <w:rsid w:val="00BA34EE"/>
    <w:rsid w:val="00BA429E"/>
    <w:rsid w:val="00BA5021"/>
    <w:rsid w:val="00BA6BA0"/>
    <w:rsid w:val="00BB60BD"/>
    <w:rsid w:val="00BB7C4A"/>
    <w:rsid w:val="00BD6F6F"/>
    <w:rsid w:val="00BE0168"/>
    <w:rsid w:val="00BF0ACC"/>
    <w:rsid w:val="00C03037"/>
    <w:rsid w:val="00C209C5"/>
    <w:rsid w:val="00C23140"/>
    <w:rsid w:val="00C25D58"/>
    <w:rsid w:val="00C264E1"/>
    <w:rsid w:val="00C320CE"/>
    <w:rsid w:val="00C35F3C"/>
    <w:rsid w:val="00C37111"/>
    <w:rsid w:val="00C42505"/>
    <w:rsid w:val="00C45AA1"/>
    <w:rsid w:val="00C47AE7"/>
    <w:rsid w:val="00C559BE"/>
    <w:rsid w:val="00C56109"/>
    <w:rsid w:val="00C608F0"/>
    <w:rsid w:val="00C618F8"/>
    <w:rsid w:val="00C66DAD"/>
    <w:rsid w:val="00C670DB"/>
    <w:rsid w:val="00C673BD"/>
    <w:rsid w:val="00C73C3F"/>
    <w:rsid w:val="00C86362"/>
    <w:rsid w:val="00C90EA4"/>
    <w:rsid w:val="00C934F2"/>
    <w:rsid w:val="00C940F9"/>
    <w:rsid w:val="00C95030"/>
    <w:rsid w:val="00C96A04"/>
    <w:rsid w:val="00C97C60"/>
    <w:rsid w:val="00CA478F"/>
    <w:rsid w:val="00CA5C27"/>
    <w:rsid w:val="00CD3A14"/>
    <w:rsid w:val="00CD5B89"/>
    <w:rsid w:val="00CD5FB4"/>
    <w:rsid w:val="00CD6219"/>
    <w:rsid w:val="00CE2F2E"/>
    <w:rsid w:val="00D213CD"/>
    <w:rsid w:val="00D26E6A"/>
    <w:rsid w:val="00D306B3"/>
    <w:rsid w:val="00D35CD1"/>
    <w:rsid w:val="00D454B7"/>
    <w:rsid w:val="00D667CE"/>
    <w:rsid w:val="00D7051A"/>
    <w:rsid w:val="00D726DC"/>
    <w:rsid w:val="00D7496B"/>
    <w:rsid w:val="00D93C66"/>
    <w:rsid w:val="00DC10C1"/>
    <w:rsid w:val="00DC6B05"/>
    <w:rsid w:val="00DD5B8D"/>
    <w:rsid w:val="00DD6AEF"/>
    <w:rsid w:val="00DF00FF"/>
    <w:rsid w:val="00DF3BF8"/>
    <w:rsid w:val="00DF7D1B"/>
    <w:rsid w:val="00E10CA0"/>
    <w:rsid w:val="00E317E3"/>
    <w:rsid w:val="00E3441E"/>
    <w:rsid w:val="00E41B6E"/>
    <w:rsid w:val="00E52114"/>
    <w:rsid w:val="00E55398"/>
    <w:rsid w:val="00E6412A"/>
    <w:rsid w:val="00E70E70"/>
    <w:rsid w:val="00E74621"/>
    <w:rsid w:val="00E74799"/>
    <w:rsid w:val="00E750DB"/>
    <w:rsid w:val="00E856A0"/>
    <w:rsid w:val="00E9242D"/>
    <w:rsid w:val="00E96884"/>
    <w:rsid w:val="00EA1AC6"/>
    <w:rsid w:val="00EA7E8D"/>
    <w:rsid w:val="00EB0ADC"/>
    <w:rsid w:val="00EB3998"/>
    <w:rsid w:val="00EB488E"/>
    <w:rsid w:val="00EB691A"/>
    <w:rsid w:val="00EB6C1F"/>
    <w:rsid w:val="00EB6F49"/>
    <w:rsid w:val="00EC734E"/>
    <w:rsid w:val="00ED4BE3"/>
    <w:rsid w:val="00EF57DD"/>
    <w:rsid w:val="00F04800"/>
    <w:rsid w:val="00F04C99"/>
    <w:rsid w:val="00F13421"/>
    <w:rsid w:val="00F22927"/>
    <w:rsid w:val="00F26F0A"/>
    <w:rsid w:val="00F272B4"/>
    <w:rsid w:val="00F31432"/>
    <w:rsid w:val="00F36D6A"/>
    <w:rsid w:val="00F417C4"/>
    <w:rsid w:val="00F42C4B"/>
    <w:rsid w:val="00F4379E"/>
    <w:rsid w:val="00F4415E"/>
    <w:rsid w:val="00F47B54"/>
    <w:rsid w:val="00F52C69"/>
    <w:rsid w:val="00F5450E"/>
    <w:rsid w:val="00F572FC"/>
    <w:rsid w:val="00F57B64"/>
    <w:rsid w:val="00F64F3A"/>
    <w:rsid w:val="00F664AF"/>
    <w:rsid w:val="00F679D0"/>
    <w:rsid w:val="00F868F6"/>
    <w:rsid w:val="00F9081C"/>
    <w:rsid w:val="00F968EF"/>
    <w:rsid w:val="00FA03DE"/>
    <w:rsid w:val="00FA361F"/>
    <w:rsid w:val="00FA3A78"/>
    <w:rsid w:val="00FB0516"/>
    <w:rsid w:val="00FB0FF7"/>
    <w:rsid w:val="00FB7378"/>
    <w:rsid w:val="00FD063F"/>
    <w:rsid w:val="00FD3098"/>
    <w:rsid w:val="00FF6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86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382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D86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2D86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18770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770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caption"/>
    <w:basedOn w:val="a"/>
    <w:next w:val="a"/>
    <w:uiPriority w:val="99"/>
    <w:qFormat/>
    <w:rsid w:val="00102D86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rsid w:val="0010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7708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A05207"/>
    <w:pPr>
      <w:ind w:left="720"/>
      <w:contextualSpacing/>
    </w:pPr>
  </w:style>
  <w:style w:type="table" w:styleId="a7">
    <w:name w:val="Table Grid"/>
    <w:basedOn w:val="a1"/>
    <w:locked/>
    <w:rsid w:val="004850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10393B"/>
  </w:style>
  <w:style w:type="character" w:customStyle="1" w:styleId="a9">
    <w:name w:val="Текст сноски Знак"/>
    <w:basedOn w:val="a0"/>
    <w:link w:val="a8"/>
    <w:uiPriority w:val="99"/>
    <w:semiHidden/>
    <w:rsid w:val="0010393B"/>
    <w:rPr>
      <w:sz w:val="20"/>
      <w:szCs w:val="20"/>
    </w:rPr>
  </w:style>
  <w:style w:type="character" w:styleId="aa">
    <w:name w:val="footnote reference"/>
    <w:basedOn w:val="a0"/>
    <w:rsid w:val="0010393B"/>
    <w:rPr>
      <w:vertAlign w:val="superscript"/>
    </w:rPr>
  </w:style>
  <w:style w:type="paragraph" w:customStyle="1" w:styleId="ab">
    <w:name w:val="Таблицы (моноширинный)"/>
    <w:basedOn w:val="a"/>
    <w:next w:val="a"/>
    <w:rsid w:val="0010393B"/>
    <w:pPr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styleId="ac">
    <w:name w:val="Hyperlink"/>
    <w:basedOn w:val="a0"/>
    <w:uiPriority w:val="99"/>
    <w:unhideWhenUsed/>
    <w:rsid w:val="0093203B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6E53F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8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Основной текст с отступом 21"/>
    <w:basedOn w:val="a"/>
    <w:rsid w:val="00411C61"/>
    <w:pPr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ConsPlusNormal">
    <w:name w:val="ConsPlusNormal"/>
    <w:rsid w:val="00411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411C6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d">
    <w:name w:val="Гипертекстовая ссылка"/>
    <w:rsid w:val="00411C61"/>
    <w:rPr>
      <w:rFonts w:ascii="Times New Roman" w:hAnsi="Times New Roman" w:cs="Times New Roman" w:hint="default"/>
      <w:color w:val="106BBE"/>
    </w:rPr>
  </w:style>
  <w:style w:type="paragraph" w:customStyle="1" w:styleId="ae">
    <w:name w:val="Нормальный (таблица)"/>
    <w:basedOn w:val="a"/>
    <w:next w:val="a"/>
    <w:rsid w:val="00411C6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">
    <w:name w:val="Цветовое выделение"/>
    <w:rsid w:val="00A22D58"/>
    <w:rPr>
      <w:b/>
      <w:bCs/>
      <w:color w:val="26282F"/>
    </w:rPr>
  </w:style>
  <w:style w:type="character" w:customStyle="1" w:styleId="2">
    <w:name w:val="Основной текст (2)"/>
    <w:rsid w:val="00A22D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10">
    <w:name w:val="Основной текст (2) + 10"/>
    <w:aliases w:val="5 pt"/>
    <w:rsid w:val="00A22D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f0">
    <w:name w:val="Прижатый влево"/>
    <w:basedOn w:val="a"/>
    <w:next w:val="a"/>
    <w:rsid w:val="002C7C2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86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382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D86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2D86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18770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770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caption"/>
    <w:basedOn w:val="a"/>
    <w:next w:val="a"/>
    <w:uiPriority w:val="99"/>
    <w:qFormat/>
    <w:rsid w:val="00102D86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rsid w:val="0010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7708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A05207"/>
    <w:pPr>
      <w:ind w:left="720"/>
      <w:contextualSpacing/>
    </w:pPr>
  </w:style>
  <w:style w:type="table" w:styleId="a7">
    <w:name w:val="Table Grid"/>
    <w:basedOn w:val="a1"/>
    <w:locked/>
    <w:rsid w:val="004850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10393B"/>
  </w:style>
  <w:style w:type="character" w:customStyle="1" w:styleId="a9">
    <w:name w:val="Текст сноски Знак"/>
    <w:basedOn w:val="a0"/>
    <w:link w:val="a8"/>
    <w:uiPriority w:val="99"/>
    <w:semiHidden/>
    <w:rsid w:val="0010393B"/>
    <w:rPr>
      <w:sz w:val="20"/>
      <w:szCs w:val="20"/>
    </w:rPr>
  </w:style>
  <w:style w:type="character" w:styleId="aa">
    <w:name w:val="footnote reference"/>
    <w:basedOn w:val="a0"/>
    <w:rsid w:val="0010393B"/>
    <w:rPr>
      <w:vertAlign w:val="superscript"/>
    </w:rPr>
  </w:style>
  <w:style w:type="paragraph" w:customStyle="1" w:styleId="ab">
    <w:name w:val="Таблицы (моноширинный)"/>
    <w:basedOn w:val="a"/>
    <w:next w:val="a"/>
    <w:rsid w:val="0010393B"/>
    <w:pPr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styleId="ac">
    <w:name w:val="Hyperlink"/>
    <w:basedOn w:val="a0"/>
    <w:uiPriority w:val="99"/>
    <w:unhideWhenUsed/>
    <w:rsid w:val="0093203B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6E53F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8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67275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Ravox</dc:creator>
  <cp:lastModifiedBy>Наталья</cp:lastModifiedBy>
  <cp:revision>5</cp:revision>
  <cp:lastPrinted>2016-05-23T08:16:00Z</cp:lastPrinted>
  <dcterms:created xsi:type="dcterms:W3CDTF">2016-05-23T08:20:00Z</dcterms:created>
  <dcterms:modified xsi:type="dcterms:W3CDTF">2016-06-28T12:26:00Z</dcterms:modified>
</cp:coreProperties>
</file>